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C2" w:rsidRPr="00A754C2" w:rsidRDefault="00A754C2" w:rsidP="00A75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54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НАРОДНЫХ ДЕПУТАТОВ</w:t>
      </w: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54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СЕМЕЙСКОГО</w:t>
      </w:r>
      <w:r w:rsidRPr="00A754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A754C2" w:rsidRPr="00A754C2" w:rsidRDefault="00A754C2" w:rsidP="00A75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54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ПОДГОРЕНСКОГО МУНИЦИПАЛЬНОГО РАЙОНА</w:t>
      </w:r>
    </w:p>
    <w:p w:rsidR="00A754C2" w:rsidRPr="00A754C2" w:rsidRDefault="00A754C2" w:rsidP="00A75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54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ВОРОНЕЖСКОЙ ОБЛАСТИ    </w:t>
      </w:r>
    </w:p>
    <w:p w:rsidR="00A754C2" w:rsidRPr="00A754C2" w:rsidRDefault="00A754C2" w:rsidP="00A754C2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54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A754C2" w:rsidRPr="00A754C2" w:rsidRDefault="00A754C2" w:rsidP="00A75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от  14.05.</w:t>
      </w:r>
      <w:r w:rsidRPr="00A75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2024 года  №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147</w:t>
      </w:r>
      <w:r w:rsidRPr="00A75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</w:t>
      </w: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A754C2">
        <w:rPr>
          <w:rFonts w:ascii="Times New Roman" w:eastAsia="Times New Roman" w:hAnsi="Times New Roman" w:cs="Times New Roman"/>
          <w:bCs/>
          <w:sz w:val="24"/>
          <w:lang w:eastAsia="ar-SA"/>
        </w:rPr>
        <w:t>с.Семейка</w:t>
      </w: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</w:pPr>
      <w:r w:rsidRPr="00A754C2"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 xml:space="preserve">Об утверждении Порядка расчета и </w:t>
      </w:r>
    </w:p>
    <w:p w:rsid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</w:pPr>
      <w:r w:rsidRPr="00A754C2"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 xml:space="preserve">возврата сумм инициативных платежей, </w:t>
      </w:r>
    </w:p>
    <w:p w:rsid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</w:pPr>
      <w:proofErr w:type="gramStart"/>
      <w:r w:rsidRPr="00A754C2"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>подлежащих возврату лицам</w:t>
      </w: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 xml:space="preserve"> </w:t>
      </w:r>
      <w:r w:rsidRPr="00A754C2"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 xml:space="preserve">(в том числе </w:t>
      </w:r>
      <w:proofErr w:type="gramEnd"/>
    </w:p>
    <w:p w:rsid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</w:pPr>
      <w:r w:rsidRPr="00A754C2"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>организациям), осуществившим</w:t>
      </w: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 xml:space="preserve"> </w:t>
      </w:r>
      <w:r w:rsidRPr="00A754C2"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 xml:space="preserve">их </w:t>
      </w: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</w:pPr>
      <w:r w:rsidRPr="00A754C2"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>п</w:t>
      </w: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>еречисление в бюджет Семейского</w:t>
      </w: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</w:pPr>
      <w:r w:rsidRPr="00A754C2"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>сельского поселения Подгоренского</w:t>
      </w:r>
    </w:p>
    <w:p w:rsid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</w:pPr>
      <w:r w:rsidRPr="00A754C2"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 xml:space="preserve">муниципального района </w:t>
      </w:r>
      <w:proofErr w:type="gramStart"/>
      <w:r w:rsidRPr="00A754C2"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>Воронежской</w:t>
      </w:r>
      <w:proofErr w:type="gramEnd"/>
      <w:r w:rsidRPr="00A754C2"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 xml:space="preserve"> </w:t>
      </w: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</w:pPr>
      <w:r w:rsidRPr="00A754C2">
        <w:rPr>
          <w:rFonts w:ascii="Times New Roman" w:eastAsia="Times New Roman" w:hAnsi="Times New Roman" w:cs="Times New Roman"/>
          <w:spacing w:val="2"/>
          <w:sz w:val="27"/>
          <w:szCs w:val="27"/>
          <w:lang w:eastAsia="ar-SA"/>
        </w:rPr>
        <w:t>области</w:t>
      </w: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54C2" w:rsidRDefault="00A754C2" w:rsidP="00A754C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с частью 3 статьи 56.1 Федерального закона от 06.10.2003 № 131-ФЗ «Об общих принципах организации местного самоуправления в Российской Федерации», </w:t>
      </w:r>
      <w:r w:rsidRPr="00A754C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Семейского</w:t>
      </w:r>
      <w:r w:rsidRPr="00A754C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сельского поселения Подгоренского муниципального района Воронежской области</w:t>
      </w: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учитывая предложение прокуратуры от 17.04.2024 № 2-14-2024, </w:t>
      </w:r>
      <w:r w:rsidRPr="00A75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Семейского</w:t>
      </w:r>
      <w:r w:rsidRPr="00A754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Подгоренского муниципального района Воронежской области </w:t>
      </w:r>
    </w:p>
    <w:p w:rsidR="00A754C2" w:rsidRPr="00A754C2" w:rsidRDefault="00A754C2" w:rsidP="00A754C2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РЕШИЛ</w:t>
      </w:r>
      <w:r w:rsidRPr="00A754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A754C2" w:rsidRPr="00A754C2" w:rsidRDefault="00A754C2" w:rsidP="00A754C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1. Утвердить </w:t>
      </w:r>
      <w:hyperlink r:id="rId5" w:anchor="p40" w:history="1">
        <w:r w:rsidRPr="00A754C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ar-SA"/>
          </w:rPr>
          <w:t>Порядок</w:t>
        </w:r>
      </w:hyperlink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Семейского</w:t>
      </w:r>
      <w:r w:rsidRPr="00A754C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сельского поселения</w:t>
      </w: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Подгоренского муниципального района Воронежской области, согласно приложению к настоящему решению.</w:t>
      </w:r>
    </w:p>
    <w:p w:rsidR="00A754C2" w:rsidRPr="00A754C2" w:rsidRDefault="00A754C2" w:rsidP="00A754C2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Настоящее решение вступает в силу с момента опубликования в </w:t>
      </w: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Вестнике муниципальных правовых актов Семейского сельского поселения Подгоренского муниципаль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ного района Воронежской области</w:t>
      </w: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и размещения</w:t>
      </w: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 официальном сайте администрации Семейского сельского поселения (https://semejskoe-r20.gosweb.gosuslugi.ru/).</w:t>
      </w:r>
    </w:p>
    <w:p w:rsidR="00A754C2" w:rsidRPr="00A754C2" w:rsidRDefault="00A754C2" w:rsidP="00A754C2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3. </w:t>
      </w:r>
      <w:proofErr w:type="gramStart"/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Контроль за</w:t>
      </w:r>
      <w:proofErr w:type="gramEnd"/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исполнением  настоящего решения оставляю за собой.</w:t>
      </w:r>
    </w:p>
    <w:p w:rsidR="00A754C2" w:rsidRDefault="00A754C2" w:rsidP="00A754C2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Глава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Семейского</w:t>
      </w:r>
    </w:p>
    <w:p w:rsidR="00A754C2" w:rsidRPr="00A754C2" w:rsidRDefault="00A754C2" w:rsidP="00A754C2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754C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сельского поселения</w:t>
      </w: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Ю.А.Шубин</w:t>
      </w:r>
      <w:proofErr w:type="spellEnd"/>
    </w:p>
    <w:p w:rsidR="00A754C2" w:rsidRPr="00A754C2" w:rsidRDefault="00A754C2" w:rsidP="00A754C2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A754C2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</w:p>
    <w:p w:rsidR="00A754C2" w:rsidRPr="00A754C2" w:rsidRDefault="00A754C2" w:rsidP="00A754C2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tabs>
          <w:tab w:val="left" w:pos="7710"/>
        </w:tabs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5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к решению </w:t>
      </w:r>
    </w:p>
    <w:p w:rsidR="00A754C2" w:rsidRPr="00A754C2" w:rsidRDefault="00A754C2" w:rsidP="00A754C2">
      <w:pPr>
        <w:tabs>
          <w:tab w:val="left" w:pos="7710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5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Совета народных депутатов </w:t>
      </w:r>
      <w:r w:rsidR="00B1649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Семейского </w:t>
      </w:r>
      <w:r w:rsidRPr="00A754C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сельского поселения</w:t>
      </w:r>
      <w:r w:rsidRPr="00A754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754C2" w:rsidRPr="00A754C2" w:rsidRDefault="00B1649F" w:rsidP="00A754C2">
      <w:pPr>
        <w:tabs>
          <w:tab w:val="left" w:pos="7710"/>
        </w:tabs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  14.05.2024  года  № 147</w:t>
      </w:r>
    </w:p>
    <w:p w:rsidR="00A754C2" w:rsidRPr="00A754C2" w:rsidRDefault="00A754C2" w:rsidP="00A754C2">
      <w:pPr>
        <w:suppressAutoHyphens/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75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A754C2" w:rsidRPr="00A754C2" w:rsidRDefault="00A754C2" w:rsidP="00A754C2">
      <w:pPr>
        <w:tabs>
          <w:tab w:val="left" w:pos="36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B16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Семейского</w:t>
      </w:r>
      <w:r w:rsidRPr="00A75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сельского поселения</w:t>
      </w:r>
      <w:r w:rsidRPr="00A75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Подгоренского муниципального района Воронежской области</w:t>
      </w: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54C2" w:rsidRPr="00A754C2" w:rsidRDefault="00A754C2" w:rsidP="00A754C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B164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Семейского</w:t>
      </w:r>
      <w:r w:rsidRPr="00A754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Подгоренского муниципального района Воронежской области на реализацию инициативного проекта (далее  соответственно - Порядок, плательщики), разработан в соответствии с частью 3 статьи 56.1  Федерального закона от 6 октября 2003 года № 131-ФЗ «Об общих принципах организации местного самоуправления в Российской</w:t>
      </w:r>
      <w:proofErr w:type="gramEnd"/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(далее - Федеральный закон).</w:t>
      </w:r>
    </w:p>
    <w:p w:rsidR="00A754C2" w:rsidRPr="00A754C2" w:rsidRDefault="00A754C2" w:rsidP="00A754C2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 и термины, используемые в Порядке, применяются в значениях, определенных Федеральным законом.</w:t>
      </w:r>
    </w:p>
    <w:p w:rsidR="00A754C2" w:rsidRPr="00A754C2" w:rsidRDefault="00A754C2" w:rsidP="00A754C2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B164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Семейского</w:t>
      </w:r>
      <w:r w:rsidRPr="00A754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Подгоренского муниципального района Воронежской области (далее - денежные средства, подлежащие возврату).</w:t>
      </w:r>
      <w:proofErr w:type="gramEnd"/>
    </w:p>
    <w:p w:rsidR="00A754C2" w:rsidRPr="00A754C2" w:rsidRDefault="00A754C2" w:rsidP="00A754C2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Размер денежных средств, подлежащих возврату, в случае, если инициативный проект не был реализован, равен сумме внесенного лицом                  (в том числе организацией) инициативного платежа.</w:t>
      </w:r>
    </w:p>
    <w:p w:rsidR="00A754C2" w:rsidRPr="00A754C2" w:rsidRDefault="00A754C2" w:rsidP="00A754C2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A754C2" w:rsidRPr="00A754C2" w:rsidRDefault="00A754C2" w:rsidP="00A754C2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54C2" w:rsidRPr="00A754C2" w:rsidRDefault="00A754C2" w:rsidP="00A7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38257D3" wp14:editId="5A6FFB70">
            <wp:extent cx="2504440" cy="30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A754C2" w:rsidRPr="00A754C2" w:rsidRDefault="00A754C2" w:rsidP="00A754C2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4C2" w:rsidRPr="00A754C2" w:rsidRDefault="00A754C2" w:rsidP="00A7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A754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</w:t>
      </w:r>
      <w:proofErr w:type="spell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инициативного платежа, подлежащего возврату конкретному плательщику;</w:t>
      </w:r>
    </w:p>
    <w:p w:rsidR="00A754C2" w:rsidRPr="00A754C2" w:rsidRDefault="00A754C2" w:rsidP="00A754C2">
      <w:pPr>
        <w:widowControl w:val="0"/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50DE3F6" wp14:editId="50EF19E6">
            <wp:extent cx="497840" cy="307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сумма инициативных платежей, поступившая в бюджет </w:t>
      </w:r>
      <w:r w:rsidR="00B16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Семейского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в целях реализации конкретного инициативного проекта;</w:t>
      </w:r>
    </w:p>
    <w:p w:rsidR="00A754C2" w:rsidRPr="00A754C2" w:rsidRDefault="00A754C2" w:rsidP="00A754C2">
      <w:pPr>
        <w:widowControl w:val="0"/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C17BF8" wp14:editId="3CBDDD1E">
            <wp:extent cx="648335" cy="30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A754C2" w:rsidRPr="00A754C2" w:rsidRDefault="00A754C2" w:rsidP="00A754C2">
      <w:pPr>
        <w:widowControl w:val="0"/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54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</w:t>
      </w:r>
      <w:proofErr w:type="spell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инициативного платежа, внесенного в бюджет </w:t>
      </w:r>
      <w:r w:rsidR="00B16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Семейского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конкретным плательщиком.</w:t>
      </w:r>
    </w:p>
    <w:p w:rsidR="00A754C2" w:rsidRPr="00A754C2" w:rsidRDefault="00A754C2" w:rsidP="00A754C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окончания срока реализации инициативного проекта Администрация </w:t>
      </w:r>
      <w:r w:rsidR="00B164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Семейского</w:t>
      </w:r>
      <w:r w:rsidRPr="00A754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Подгоренского муниципального района Воронежской области,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</w:t>
      </w:r>
      <w:bookmarkStart w:id="0" w:name="_Hlk163576024"/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согласно приложению № 1 к настоящему Порядку</w:t>
      </w:r>
      <w:bookmarkEnd w:id="0"/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уведомление). </w:t>
      </w:r>
      <w:proofErr w:type="gramEnd"/>
    </w:p>
    <w:p w:rsidR="00A754C2" w:rsidRPr="00A754C2" w:rsidRDefault="00A754C2" w:rsidP="00A754C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течение 30 календарных дней со дня принятия решения, указанного в пункте 5 настоящего Порядка, администратор доходов:</w:t>
      </w:r>
    </w:p>
    <w:p w:rsidR="00A754C2" w:rsidRPr="00A754C2" w:rsidRDefault="00A754C2" w:rsidP="00A754C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производит расчет суммы инициативных платежей, подлежащих возврату конкретным плательщикам;</w:t>
      </w:r>
    </w:p>
    <w:p w:rsidR="00A754C2" w:rsidRPr="00A754C2" w:rsidRDefault="00A754C2" w:rsidP="00A754C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A754C2" w:rsidRPr="00A754C2" w:rsidRDefault="00A754C2" w:rsidP="00A754C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понесенные плательщиком при перечислении инициативных платежей в бюджет </w:t>
      </w:r>
      <w:r w:rsidR="00B164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Семейского</w:t>
      </w:r>
      <w:r w:rsidRPr="00A754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Подгоренского муниципального района Воронежской области, не подлежат возмещению за счет средств бюджета </w:t>
      </w:r>
      <w:r w:rsidR="00B164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Семейского</w:t>
      </w:r>
      <w:r w:rsidRPr="00A754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Подгоренского муниципального района Воронежской области. </w:t>
      </w:r>
      <w:proofErr w:type="gramEnd"/>
    </w:p>
    <w:p w:rsidR="00A754C2" w:rsidRPr="00A754C2" w:rsidRDefault="00A754C2" w:rsidP="00A754C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6"/>
      <w:bookmarkEnd w:id="1"/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возврата денежных средств лицо (в том числе организация), внесшее инициативный платеж в бюджет </w:t>
      </w:r>
      <w:r w:rsidR="00B164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Семейского</w:t>
      </w:r>
      <w:r w:rsidRPr="00A754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Подгоренского муниципального района Воронежской области</w:t>
      </w:r>
      <w:r w:rsidRPr="00A75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в Администрацию </w:t>
      </w:r>
      <w:r w:rsidR="00B164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Семейского</w:t>
      </w:r>
      <w:r w:rsidRPr="00A754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Подгоренского муниципального района Воронежской области  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  <w:proofErr w:type="gramEnd"/>
    </w:p>
    <w:p w:rsidR="00A754C2" w:rsidRPr="00A754C2" w:rsidRDefault="00A754C2" w:rsidP="00A754C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возврате денежных сре</w:t>
      </w:r>
      <w:proofErr w:type="gramStart"/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илагаются: </w:t>
      </w:r>
    </w:p>
    <w:p w:rsidR="00A754C2" w:rsidRPr="00A754C2" w:rsidRDefault="00A754C2" w:rsidP="00A754C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копия документа, удостоверяющего личность (с предъявлением подлинника); </w:t>
      </w:r>
    </w:p>
    <w:p w:rsidR="00A754C2" w:rsidRPr="00A754C2" w:rsidRDefault="00A754C2" w:rsidP="00A754C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документ, подтверждающий полномочия (в случае если обращается представитель плательщика); </w:t>
      </w:r>
    </w:p>
    <w:p w:rsidR="00A754C2" w:rsidRPr="00A754C2" w:rsidRDefault="00A754C2" w:rsidP="00A754C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копии платежных документов, подтверждающих внесение инициативных платежей (с предъявлением подлинника); </w:t>
      </w:r>
    </w:p>
    <w:p w:rsidR="00A754C2" w:rsidRPr="00A754C2" w:rsidRDefault="00A754C2" w:rsidP="00A754C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:rsidR="00A754C2" w:rsidRPr="00A754C2" w:rsidRDefault="00A754C2" w:rsidP="00A754C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согласие на обработку персональных данных согласно приложению  № 3 к настоящему Порядку (в случае если заявление подается физическим лицом).</w:t>
      </w:r>
    </w:p>
    <w:p w:rsidR="00A754C2" w:rsidRPr="00A754C2" w:rsidRDefault="00A754C2" w:rsidP="00A754C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A754C2" w:rsidRPr="00A754C2" w:rsidRDefault="00A754C2" w:rsidP="00A754C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A754C2" w:rsidRPr="00A754C2" w:rsidRDefault="00A754C2" w:rsidP="00A754C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54C2" w:rsidRPr="00A754C2" w:rsidRDefault="00A754C2" w:rsidP="00A754C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54C2" w:rsidRPr="00A754C2" w:rsidRDefault="00A754C2" w:rsidP="00A754C2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1649F" w:rsidRDefault="00B1649F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1649F" w:rsidRDefault="00B1649F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1649F" w:rsidRPr="00A754C2" w:rsidRDefault="00B1649F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754C2" w:rsidRPr="00A754C2" w:rsidRDefault="00A754C2" w:rsidP="00A754C2">
      <w:pPr>
        <w:tabs>
          <w:tab w:val="left" w:pos="6990"/>
        </w:tabs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9" w:anchor="p40" w:history="1">
        <w:proofErr w:type="gramStart"/>
        <w:r w:rsidRPr="00A754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</w:t>
        </w:r>
      </w:hyperlink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B164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Семейского</w:t>
      </w:r>
      <w:r w:rsidRPr="00A754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 муниципального района Воронежской области</w:t>
      </w: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4C2">
        <w:rPr>
          <w:rFonts w:ascii="Courier New" w:eastAsia="Times New Roman" w:hAnsi="Courier New" w:cs="Courier New"/>
          <w:sz w:val="27"/>
          <w:szCs w:val="27"/>
          <w:lang w:eastAsia="ar-SA"/>
        </w:rPr>
        <w:tab/>
      </w:r>
      <w:r w:rsidRPr="00A754C2">
        <w:rPr>
          <w:rFonts w:ascii="Courier New" w:eastAsia="Times New Roman" w:hAnsi="Courier New" w:cs="Times New Roman"/>
          <w:sz w:val="26"/>
          <w:szCs w:val="26"/>
          <w:lang w:eastAsia="ru-RU"/>
        </w:rPr>
        <w:t xml:space="preserve">              </w:t>
      </w:r>
      <w:r w:rsidRPr="00A754C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возврате инициативных платежей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№ ___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соответствии  с  Порядком  расчета  и  возврата  сумм  инициативных платежей,   подлежащих   возврату   лицам   (в   том  числе  организациям), осуществившим  их  перечисление  в  бюджет  </w:t>
      </w:r>
      <w:r w:rsidRPr="00A754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 сельского поселения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Подгоренского муниципального района Воронежской области  на реализацию инициативного  проекта, утвержденным решением Совета народных депутатов </w:t>
      </w:r>
      <w:r w:rsidRPr="00A754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 сельского поселения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Подгоренского муниципального района Воронежской области</w:t>
      </w:r>
      <w:r w:rsidRPr="00A754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 № ______, администратор доходов бюджета </w:t>
      </w:r>
      <w:r w:rsidRPr="00A754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 сельского поселения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Подгоренского муниципального района Воронежской области уведомляет  о  возможности  обратиться</w:t>
      </w:r>
      <w:proofErr w:type="gram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возврате денежных средств в сумме</w:t>
      </w: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 (___________________________________) </w:t>
      </w:r>
      <w:proofErr w:type="gram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(сумма в рублях)                                             (сумма прописью в рублях)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proofErr w:type="gram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инициативного платежа на реализацию инициативного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_______________________________________________________________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(наименование проекта)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(причина возврата инициативных платежей)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4C2" w:rsidRPr="00A754C2" w:rsidRDefault="00A754C2" w:rsidP="00A754C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54C2" w:rsidRPr="00A754C2">
          <w:pgSz w:w="11906" w:h="16838"/>
          <w:pgMar w:top="709" w:right="851" w:bottom="1134" w:left="1701" w:header="709" w:footer="709" w:gutter="0"/>
          <w:cols w:space="72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4"/>
        <w:gridCol w:w="4822"/>
      </w:tblGrid>
      <w:tr w:rsidR="00A754C2" w:rsidRPr="00A754C2" w:rsidTr="00A754C2">
        <w:tc>
          <w:tcPr>
            <w:tcW w:w="4784" w:type="dxa"/>
          </w:tcPr>
          <w:p w:rsidR="00A754C2" w:rsidRPr="00A754C2" w:rsidRDefault="00A754C2" w:rsidP="00A75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  </w:t>
            </w:r>
          </w:p>
          <w:p w:rsidR="00A754C2" w:rsidRPr="00A754C2" w:rsidRDefault="00A754C2" w:rsidP="00A75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C2" w:rsidRPr="00A754C2" w:rsidRDefault="00A754C2" w:rsidP="00A75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C2" w:rsidRPr="00A754C2" w:rsidRDefault="00A754C2" w:rsidP="00A75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754C2" w:rsidRPr="00A754C2" w:rsidRDefault="00A754C2" w:rsidP="00A75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(наименование организации)</w:t>
            </w:r>
            <w:r w:rsidRPr="00A7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  <w:r w:rsidRPr="00A7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(ФИО руководителя)</w:t>
            </w:r>
          </w:p>
        </w:tc>
        <w:tc>
          <w:tcPr>
            <w:tcW w:w="4822" w:type="dxa"/>
          </w:tcPr>
          <w:p w:rsidR="00A754C2" w:rsidRPr="00A754C2" w:rsidRDefault="00A754C2" w:rsidP="00A75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C2" w:rsidRPr="00A754C2" w:rsidRDefault="00A754C2" w:rsidP="00A75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C2" w:rsidRPr="00A754C2" w:rsidRDefault="00A754C2" w:rsidP="00A75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4C2" w:rsidRPr="00A754C2" w:rsidRDefault="00A754C2" w:rsidP="00A75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________(___________________)</w:t>
            </w:r>
          </w:p>
          <w:p w:rsidR="00A754C2" w:rsidRPr="00A754C2" w:rsidRDefault="00A754C2" w:rsidP="00A75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(подпись)  (расшифровка подписи) </w:t>
            </w:r>
          </w:p>
          <w:p w:rsidR="00A754C2" w:rsidRPr="00A754C2" w:rsidRDefault="00A754C2" w:rsidP="00A75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М.П.</w:t>
            </w:r>
          </w:p>
        </w:tc>
      </w:tr>
    </w:tbl>
    <w:p w:rsidR="00A754C2" w:rsidRPr="00A754C2" w:rsidRDefault="00A754C2" w:rsidP="00A754C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54C2" w:rsidRPr="00A754C2">
          <w:type w:val="continuous"/>
          <w:pgSz w:w="11906" w:h="16838"/>
          <w:pgMar w:top="1134" w:right="567" w:bottom="1134" w:left="1418" w:header="709" w:footer="709" w:gutter="0"/>
          <w:cols w:space="720"/>
        </w:sectPr>
      </w:pPr>
    </w:p>
    <w:p w:rsidR="00A754C2" w:rsidRPr="00A754C2" w:rsidRDefault="00A754C2" w:rsidP="00A754C2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ab/>
      </w:r>
      <w:r w:rsidRPr="00A754C2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A754C2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A754C2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A754C2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754C2" w:rsidRPr="00A754C2" w:rsidRDefault="00A754C2" w:rsidP="00A754C2">
      <w:pPr>
        <w:tabs>
          <w:tab w:val="left" w:pos="6990"/>
        </w:tabs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0" w:anchor="p40" w:history="1">
        <w:proofErr w:type="gramStart"/>
        <w:r w:rsidRPr="00A754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</w:t>
        </w:r>
      </w:hyperlink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и возврата сумм инициативных                 платежей, подлежащих возврату лицам (в том числе организациям), осуществившим их перечисление в бюджет </w:t>
      </w:r>
      <w:r w:rsidR="00B164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Семейского</w:t>
      </w:r>
      <w:r w:rsidRPr="00A754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 муниципального района Воронежской области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A754C2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A754C2">
        <w:rPr>
          <w:rFonts w:ascii="Courier New" w:eastAsia="Times New Roman" w:hAnsi="Courier New" w:cs="Courier New"/>
          <w:sz w:val="28"/>
          <w:szCs w:val="28"/>
          <w:lang w:eastAsia="ru-RU"/>
        </w:rPr>
        <w:tab/>
        <w:t xml:space="preserve">             </w:t>
      </w:r>
      <w:r w:rsidRPr="00A754C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Руководителю______________________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администратора доходов</w:t>
      </w:r>
      <w:proofErr w:type="gramEnd"/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бюджета муниципального образования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_______________________________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либо наименование лица, внесшего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инициативный платеж, почтовый адрес,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контактный телефон)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возврате денежных средств,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proofErr w:type="gram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инициативного платежа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основании </w:t>
      </w: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администратора доходов бюджета </w:t>
      </w:r>
      <w:r w:rsidRPr="00A754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 сельского поселения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Подгоренского муниципального района Воронежской области</w:t>
      </w:r>
      <w:proofErr w:type="gram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(наименование </w:t>
      </w: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администратора доходов бюджета </w:t>
      </w:r>
      <w:r w:rsidRPr="00A754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 сельского поселения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Подгоренского муниципального района Воронежской области</w:t>
      </w:r>
      <w:proofErr w:type="gram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 ______ г. № ____ о возврате инициативных платежей прошу вернуть денежные средства в сумме ______________, (___________________________),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(сумма в рублях)       (сумма прописью в рублях) рублей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внесенные</w:t>
      </w:r>
      <w:proofErr w:type="gram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инициативного платежа на реализацию инициативного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проекта____________________________________________________________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(наименование инициативного проекта)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связи </w:t>
      </w: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________________________________________________________.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(причина возврата инициативных платежей)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К заявлению прилагаю:__________________________________________________________  1._________________________________________________________________ 2._________________________________________________________________   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____________________________ «__» _______ 20__ г.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(расшифровка подписи)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Заявление принято «___» ___________ 20___ г.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Должностное лицо, ответственное за прием заявления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_________________________ «__» _______ 20__ г.</w:t>
      </w:r>
    </w:p>
    <w:p w:rsidR="00A754C2" w:rsidRPr="00A754C2" w:rsidRDefault="00A754C2" w:rsidP="00A754C2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         (расшифровка подписи)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9F" w:rsidRDefault="00B1649F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9F" w:rsidRPr="00A754C2" w:rsidRDefault="00B1649F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1" w:anchor="p40" w:history="1">
        <w:proofErr w:type="gramStart"/>
        <w:r w:rsidRPr="00A754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</w:t>
        </w:r>
      </w:hyperlink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B164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Семейского</w:t>
      </w:r>
      <w:r w:rsidRPr="00A754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Подгоренского муниципального района Воронежской области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A754C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4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Я,_______________________________________________________________,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(фамилия, имя, отчество (при наличии) субъекта персональных данных)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9 Федерального закона от 27 июля 2006 года № 152-ФЗ «О персональных данных», </w:t>
      </w: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__________________________________________________________________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номер, сведения о дате выдачи документа и выдавшем его органе)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возврата инициативного платежа, внесенного </w:t>
      </w: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инициативного проекта __________________________________,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(наименование инициативного проекта)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согласие_______________________________________________________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(наименование </w:t>
      </w: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администратора доходов бюджета </w:t>
      </w:r>
      <w:r w:rsidRPr="00A754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 сельского поселения</w:t>
      </w: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Подгоренского муниципального района Воронежской области</w:t>
      </w:r>
      <w:proofErr w:type="gramEnd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 по адресу:____________________________________________,</w:t>
      </w:r>
      <w:proofErr w:type="gramEnd"/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моих персональных данных, а именно: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персональные данные, на обработку которых дается согласие субъекта персональных данных)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Настоящее согласие на обработку персональных данных может быть отозвано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письменного заявления субъекта персональных данных.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Настоящее согласие на обработку персональных данных действует с даты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подписания и до возврата инициативного платежа.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«__» _______ 20__ г.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данных:</w:t>
      </w:r>
    </w:p>
    <w:p w:rsidR="00A754C2" w:rsidRPr="00A754C2" w:rsidRDefault="00A754C2" w:rsidP="00A75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54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_____________/_____________________________________________________      (подпись)                (фамилия, имя, отчество (при наличии)</w:t>
      </w:r>
      <w:proofErr w:type="gramEnd"/>
    </w:p>
    <w:p w:rsidR="00C66FF0" w:rsidRDefault="00C66FF0">
      <w:bookmarkStart w:id="2" w:name="_GoBack"/>
      <w:bookmarkEnd w:id="2"/>
    </w:p>
    <w:sectPr w:rsidR="00C6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2A"/>
    <w:rsid w:val="00A754C2"/>
    <w:rsid w:val="00B1649F"/>
    <w:rsid w:val="00C66FF0"/>
    <w:rsid w:val="00C7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file:///C:\Users\&#1055;&#1086;&#1083;&#1100;&#1079;&#1086;&#1074;&#1072;&#1090;&#1077;&#1083;&#1100;\Desktop\&#1055;&#1056;&#1048;&#1053;&#1071;&#1058;&#1068;\&#8470;%20%20&#1087;&#1086;%20&#1074;&#1086;&#1079;&#1074;&#1088;&#1072;&#1090;&#1091;%20&#1080;&#1085;&#1080;&#1094;&#1080;&#1072;&#1090;&#1080;&#1074;&#1085;.%20&#1087;&#1083;&#1072;&#1090;&#1077;&#1078;&#1077;&#1081;.doc" TargetMode="External"/><Relationship Id="rId5" Type="http://schemas.openxmlformats.org/officeDocument/2006/relationships/hyperlink" Target="file:///C:\Users\&#1055;&#1086;&#1083;&#1100;&#1079;&#1086;&#1074;&#1072;&#1090;&#1077;&#1083;&#1100;\Desktop\&#1055;&#1056;&#1048;&#1053;&#1071;&#1058;&#1068;\&#8470;%20%20&#1087;&#1086;%20&#1074;&#1086;&#1079;&#1074;&#1088;&#1072;&#1090;&#1091;%20&#1080;&#1085;&#1080;&#1094;&#1080;&#1072;&#1090;&#1080;&#1074;&#1085;.%20&#1087;&#1083;&#1072;&#1090;&#1077;&#1078;&#1077;&#1081;.doc" TargetMode="External"/><Relationship Id="rId10" Type="http://schemas.openxmlformats.org/officeDocument/2006/relationships/hyperlink" Target="file:///C:\Users\&#1055;&#1086;&#1083;&#1100;&#1079;&#1086;&#1074;&#1072;&#1090;&#1077;&#1083;&#1100;\Desktop\&#1055;&#1056;&#1048;&#1053;&#1071;&#1058;&#1068;\&#8470;%20%20&#1087;&#1086;%20&#1074;&#1086;&#1079;&#1074;&#1088;&#1072;&#1090;&#1091;%20&#1080;&#1085;&#1080;&#1094;&#1080;&#1072;&#1090;&#1080;&#1074;&#1085;.%20&#1087;&#1083;&#1072;&#1090;&#1077;&#1078;&#1077;&#108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esktop\&#1055;&#1056;&#1048;&#1053;&#1071;&#1058;&#1068;\&#8470;%20%20&#1087;&#1086;%20&#1074;&#1086;&#1079;&#1074;&#1088;&#1072;&#1090;&#1091;%20&#1080;&#1085;&#1080;&#1094;&#1080;&#1072;&#1090;&#1080;&#1074;&#1085;.%20&#1087;&#1083;&#1072;&#1090;&#1077;&#1078;&#1077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2137</Words>
  <Characters>12186</Characters>
  <Application>Microsoft Office Word</Application>
  <DocSecurity>0</DocSecurity>
  <Lines>101</Lines>
  <Paragraphs>28</Paragraphs>
  <ScaleCrop>false</ScaleCrop>
  <Company/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2024-05-14T07:41:00Z</dcterms:created>
  <dcterms:modified xsi:type="dcterms:W3CDTF">2024-05-14T08:03:00Z</dcterms:modified>
</cp:coreProperties>
</file>