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CA" w:rsidRDefault="00AC6ECA" w:rsidP="00AC6E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НАРОДНЫХ ДЕПУТАТОВ </w:t>
      </w:r>
    </w:p>
    <w:p w:rsidR="00AC6ECA" w:rsidRDefault="00AC6ECA" w:rsidP="00AC6ECA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СЕМЕЙСКОГО СЕЛЬСКОГО  ПОСЕЛЕНИЯ</w:t>
      </w:r>
    </w:p>
    <w:p w:rsidR="00AC6ECA" w:rsidRDefault="00AC6ECA" w:rsidP="00AC6E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ПОДГОРЕНСКОГО  МУНИЦИПАЛЬНОГО  РАЙОНА </w:t>
      </w:r>
    </w:p>
    <w:p w:rsidR="00AC6ECA" w:rsidRDefault="00AC6ECA" w:rsidP="00AC6E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 ОБЛАСТИ</w:t>
      </w:r>
    </w:p>
    <w:p w:rsidR="00AC6ECA" w:rsidRDefault="00AC6ECA" w:rsidP="00AC6ECA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</w:t>
      </w:r>
    </w:p>
    <w:p w:rsidR="00AC6ECA" w:rsidRDefault="00AC6ECA" w:rsidP="00AC6ECA">
      <w:pPr>
        <w:pStyle w:val="a3"/>
        <w:ind w:right="-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РЕШЕНИЕ </w:t>
      </w:r>
    </w:p>
    <w:p w:rsidR="00AC6ECA" w:rsidRDefault="00760AD6" w:rsidP="00AC6EC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28.10.2022года  № 87</w:t>
      </w:r>
      <w:bookmarkStart w:id="0" w:name="_GoBack"/>
      <w:bookmarkEnd w:id="0"/>
      <w:r w:rsidR="00AC6ECA">
        <w:rPr>
          <w:sz w:val="26"/>
          <w:szCs w:val="26"/>
          <w:u w:val="single"/>
        </w:rPr>
        <w:t xml:space="preserve">    </w:t>
      </w:r>
    </w:p>
    <w:p w:rsidR="00AC6ECA" w:rsidRDefault="00AC6ECA" w:rsidP="00AC6ECA">
      <w:pPr>
        <w:rPr>
          <w:sz w:val="22"/>
          <w:szCs w:val="20"/>
        </w:rPr>
      </w:pPr>
      <w:r>
        <w:rPr>
          <w:sz w:val="22"/>
          <w:szCs w:val="20"/>
        </w:rPr>
        <w:t>с.Семейка</w:t>
      </w:r>
    </w:p>
    <w:p w:rsidR="00AC6ECA" w:rsidRDefault="00AC6ECA" w:rsidP="00AC6ECA">
      <w:pPr>
        <w:rPr>
          <w:sz w:val="20"/>
          <w:szCs w:val="20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AC6ECA" w:rsidTr="00AC6ECA">
        <w:tc>
          <w:tcPr>
            <w:tcW w:w="6324" w:type="dxa"/>
            <w:hideMark/>
          </w:tcPr>
          <w:p w:rsidR="00AC6ECA" w:rsidRPr="00AC6ECA" w:rsidRDefault="00AC6ECA" w:rsidP="00AC6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AC6ECA">
              <w:rPr>
                <w:b/>
                <w:sz w:val="26"/>
                <w:szCs w:val="26"/>
                <w:lang w:eastAsia="en-US"/>
              </w:rPr>
              <w:t xml:space="preserve">О временном исполнении полномочий </w:t>
            </w:r>
          </w:p>
          <w:p w:rsidR="00AC6ECA" w:rsidRDefault="00AC6ECA" w:rsidP="00AC6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AC6ECA">
              <w:rPr>
                <w:b/>
                <w:sz w:val="26"/>
                <w:szCs w:val="26"/>
                <w:lang w:eastAsia="en-US"/>
              </w:rPr>
              <w:t>главы</w:t>
            </w:r>
            <w:r w:rsidR="006671D1">
              <w:rPr>
                <w:b/>
                <w:sz w:val="26"/>
                <w:szCs w:val="26"/>
                <w:lang w:eastAsia="en-US"/>
              </w:rPr>
              <w:t xml:space="preserve"> Семейского сельского поселения</w:t>
            </w:r>
          </w:p>
        </w:tc>
        <w:tc>
          <w:tcPr>
            <w:tcW w:w="4054" w:type="dxa"/>
          </w:tcPr>
          <w:p w:rsidR="00AC6ECA" w:rsidRDefault="00AC6EC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AC6ECA" w:rsidRDefault="00AC6ECA" w:rsidP="00AC6EC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AC6ECA" w:rsidRDefault="00AC6ECA" w:rsidP="00AC6EC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9 ст. 34  Устава Семейского сельского поселения, Совет народных депутатов Семейского сельского поселения Подгоренского муниципального района Воронежской области  </w:t>
      </w:r>
    </w:p>
    <w:p w:rsidR="00AC6ECA" w:rsidRDefault="00AC6ECA" w:rsidP="00AC6ECA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AC6ECA" w:rsidRPr="00AC6ECA" w:rsidRDefault="00AC6ECA" w:rsidP="00AC6ECA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Возложить временно исполнение полномочий главы Семейского сельского поселения Подгоренского муниципального района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специалиста 1 категории </w:t>
      </w:r>
      <w:r w:rsidRPr="00AC6EC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Семейского сельского поселения – Штанько Наталью Ивановну.</w:t>
      </w:r>
    </w:p>
    <w:p w:rsidR="00AC6ECA" w:rsidRPr="00AC6ECA" w:rsidRDefault="00AC6ECA" w:rsidP="00AC6ECA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Установить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специалисту 1 категории</w:t>
      </w:r>
      <w:r w:rsidRPr="00AC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Семейского сельского поселения ежемесячную доплату за временное исполнение полномочий главы администрации Семейского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размере </w:t>
      </w:r>
      <w:r w:rsidR="007745B6">
        <w:rPr>
          <w:rFonts w:ascii="Times New Roman" w:eastAsia="Times New Roman" w:hAnsi="Times New Roman" w:cs="Times New Roman"/>
          <w:sz w:val="26"/>
          <w:szCs w:val="26"/>
          <w:lang w:eastAsia="ru-RU"/>
        </w:rPr>
        <w:t>8792 (восемь тысяч семьсот девяносто два) рубля 00 копеек.</w:t>
      </w:r>
    </w:p>
    <w:p w:rsidR="00AC6ECA" w:rsidRDefault="00AC6ECA" w:rsidP="00AC6ECA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ECA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ие вступает в силу с момента под</w:t>
      </w:r>
      <w:r w:rsidRPr="00AC6EC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писания.</w:t>
      </w:r>
    </w:p>
    <w:p w:rsidR="00AC6ECA" w:rsidRDefault="00AC6ECA" w:rsidP="00AC6ECA">
      <w:pPr>
        <w:pStyle w:val="ConsPlusNormal0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Опубликовать (обнародовать) настоящее решение в установленном порядке.</w:t>
      </w:r>
    </w:p>
    <w:p w:rsidR="00AC6ECA" w:rsidRDefault="00AC6ECA" w:rsidP="00AC6ECA">
      <w:pPr>
        <w:pStyle w:val="a5"/>
        <w:tabs>
          <w:tab w:val="left" w:pos="1134"/>
        </w:tabs>
        <w:ind w:left="0"/>
        <w:jc w:val="both"/>
        <w:rPr>
          <w:color w:val="000000"/>
          <w:sz w:val="26"/>
          <w:szCs w:val="26"/>
        </w:rPr>
      </w:pPr>
    </w:p>
    <w:p w:rsidR="00AC6ECA" w:rsidRDefault="00AC6ECA" w:rsidP="00AC6ECA">
      <w:pPr>
        <w:pStyle w:val="a5"/>
        <w:tabs>
          <w:tab w:val="left" w:pos="1134"/>
        </w:tabs>
        <w:ind w:left="0"/>
        <w:jc w:val="both"/>
        <w:rPr>
          <w:color w:val="000000"/>
          <w:sz w:val="26"/>
          <w:szCs w:val="26"/>
        </w:rPr>
      </w:pPr>
    </w:p>
    <w:p w:rsidR="00AC6ECA" w:rsidRDefault="00AC6ECA" w:rsidP="00AC6ECA">
      <w:pPr>
        <w:widowControl w:val="0"/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Глава Семейского</w:t>
      </w:r>
    </w:p>
    <w:p w:rsidR="00AC6ECA" w:rsidRDefault="00AC6ECA" w:rsidP="00AC6ECA">
      <w:pPr>
        <w:widowControl w:val="0"/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proofErr w:type="spellStart"/>
      <w:r>
        <w:rPr>
          <w:sz w:val="26"/>
          <w:szCs w:val="26"/>
        </w:rPr>
        <w:t>Е.В.Гермоненко</w:t>
      </w:r>
      <w:proofErr w:type="spellEnd"/>
    </w:p>
    <w:p w:rsidR="00AC6ECA" w:rsidRDefault="00AC6ECA" w:rsidP="00AC6ECA"/>
    <w:p w:rsidR="00AC6ECA" w:rsidRDefault="00AC6ECA" w:rsidP="00AC6ECA"/>
    <w:p w:rsidR="00167C36" w:rsidRDefault="00167C36"/>
    <w:sectPr w:rsidR="0016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A3"/>
    <w:rsid w:val="00167C36"/>
    <w:rsid w:val="001A3AA3"/>
    <w:rsid w:val="006671D1"/>
    <w:rsid w:val="00760AD6"/>
    <w:rsid w:val="007745B6"/>
    <w:rsid w:val="00A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C6ECA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AC6E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C6ECA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AC6ECA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AC6EC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C6ECA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AC6E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C6ECA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AC6ECA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AC6EC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2022-10-28T11:19:00Z</cp:lastPrinted>
  <dcterms:created xsi:type="dcterms:W3CDTF">2022-10-27T12:03:00Z</dcterms:created>
  <dcterms:modified xsi:type="dcterms:W3CDTF">2022-10-28T11:20:00Z</dcterms:modified>
</cp:coreProperties>
</file>