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A5" w:rsidRPr="00997EA7" w:rsidRDefault="005526A5" w:rsidP="005526A5">
      <w:pPr>
        <w:jc w:val="center"/>
        <w:rPr>
          <w:rFonts w:cs="Tahoma"/>
          <w:b/>
          <w:bCs/>
          <w:color w:val="000000"/>
          <w:sz w:val="28"/>
          <w:lang w:eastAsia="en-US" w:bidi="en-US"/>
        </w:rPr>
      </w:pPr>
      <w:r w:rsidRPr="00997EA7">
        <w:rPr>
          <w:rFonts w:cs="Tahoma"/>
          <w:b/>
          <w:bCs/>
          <w:color w:val="000000"/>
          <w:sz w:val="28"/>
          <w:lang w:eastAsia="en-US" w:bidi="en-US"/>
        </w:rPr>
        <w:t>АДМИНИСТРАЦИЯ</w:t>
      </w:r>
    </w:p>
    <w:p w:rsidR="005526A5" w:rsidRPr="00997EA7" w:rsidRDefault="005526A5" w:rsidP="005526A5">
      <w:pPr>
        <w:jc w:val="center"/>
        <w:rPr>
          <w:rFonts w:cs="Tahoma"/>
          <w:b/>
          <w:bCs/>
          <w:color w:val="000000"/>
          <w:sz w:val="28"/>
          <w:lang w:eastAsia="en-US" w:bidi="en-US"/>
        </w:rPr>
      </w:pPr>
      <w:r w:rsidRPr="00997EA7">
        <w:rPr>
          <w:rFonts w:cs="Tahoma"/>
          <w:b/>
          <w:bCs/>
          <w:color w:val="000000"/>
          <w:sz w:val="28"/>
          <w:lang w:eastAsia="en-US" w:bidi="en-US"/>
        </w:rPr>
        <w:t>СЕМЕЙСКОГО СЕЛЬСКОГО ПОСЕЛЕНИЯ</w:t>
      </w:r>
    </w:p>
    <w:p w:rsidR="005526A5" w:rsidRPr="00997EA7" w:rsidRDefault="005526A5" w:rsidP="005526A5">
      <w:pPr>
        <w:jc w:val="center"/>
        <w:rPr>
          <w:rFonts w:cs="Tahoma"/>
          <w:b/>
          <w:bCs/>
          <w:color w:val="000000"/>
          <w:sz w:val="28"/>
          <w:lang w:eastAsia="en-US" w:bidi="en-US"/>
        </w:rPr>
      </w:pPr>
      <w:r w:rsidRPr="00997EA7">
        <w:rPr>
          <w:rFonts w:cs="Tahoma"/>
          <w:b/>
          <w:bCs/>
          <w:color w:val="000000"/>
          <w:sz w:val="28"/>
          <w:lang w:eastAsia="en-US" w:bidi="en-US"/>
        </w:rPr>
        <w:t>ПОДГОРЕНСКОГО МУНИЦИПАЛЬНОГО РАЙОНА</w:t>
      </w:r>
    </w:p>
    <w:p w:rsidR="005526A5" w:rsidRPr="00997EA7" w:rsidRDefault="005526A5" w:rsidP="005526A5">
      <w:pPr>
        <w:keepNext/>
        <w:jc w:val="center"/>
        <w:rPr>
          <w:rFonts w:cs="Tahoma"/>
          <w:b/>
          <w:bCs/>
          <w:color w:val="000000"/>
          <w:sz w:val="28"/>
          <w:lang w:eastAsia="en-US" w:bidi="en-US"/>
        </w:rPr>
      </w:pPr>
      <w:r w:rsidRPr="00997EA7">
        <w:rPr>
          <w:rFonts w:cs="Tahoma"/>
          <w:b/>
          <w:bCs/>
          <w:color w:val="000000"/>
          <w:sz w:val="28"/>
          <w:lang w:eastAsia="en-US" w:bidi="en-US"/>
        </w:rPr>
        <w:t>ВОРОНЕЖСКОЙ ОБЛАСТИ</w:t>
      </w:r>
    </w:p>
    <w:p w:rsidR="005526A5" w:rsidRPr="00997EA7" w:rsidRDefault="005526A5" w:rsidP="005526A5">
      <w:pPr>
        <w:keepNext/>
        <w:jc w:val="center"/>
        <w:rPr>
          <w:rFonts w:cs="Tahoma"/>
          <w:b/>
          <w:bCs/>
          <w:color w:val="000000"/>
          <w:sz w:val="28"/>
          <w:lang w:eastAsia="en-US" w:bidi="en-US"/>
        </w:rPr>
      </w:pPr>
      <w:r w:rsidRPr="00997EA7">
        <w:rPr>
          <w:rFonts w:cs="Tahoma"/>
          <w:b/>
          <w:bCs/>
          <w:color w:val="000000"/>
          <w:sz w:val="28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5526A5" w:rsidRPr="00997EA7" w:rsidRDefault="005526A5" w:rsidP="005526A5">
      <w:pPr>
        <w:spacing w:line="400" w:lineRule="exact"/>
        <w:jc w:val="center"/>
        <w:rPr>
          <w:b/>
          <w:spacing w:val="60"/>
          <w:sz w:val="28"/>
        </w:rPr>
      </w:pPr>
      <w:r w:rsidRPr="00997EA7">
        <w:rPr>
          <w:b/>
          <w:spacing w:val="60"/>
          <w:sz w:val="28"/>
        </w:rPr>
        <w:t>ПОСТАНОВЛЕНИЕ</w:t>
      </w:r>
    </w:p>
    <w:p w:rsidR="005526A5" w:rsidRPr="00997EA7" w:rsidRDefault="005526A5" w:rsidP="005526A5">
      <w:pPr>
        <w:spacing w:line="400" w:lineRule="exact"/>
        <w:jc w:val="center"/>
        <w:rPr>
          <w:b/>
          <w:spacing w:val="60"/>
          <w:sz w:val="28"/>
        </w:rPr>
      </w:pPr>
    </w:p>
    <w:p w:rsidR="005526A5" w:rsidRPr="00997EA7" w:rsidRDefault="005526A5" w:rsidP="005526A5">
      <w:pPr>
        <w:jc w:val="both"/>
        <w:rPr>
          <w:rFonts w:cs="Tahoma"/>
          <w:color w:val="000000"/>
          <w:sz w:val="28"/>
          <w:u w:val="single"/>
          <w:lang w:eastAsia="en-US" w:bidi="en-US"/>
        </w:rPr>
      </w:pPr>
    </w:p>
    <w:p w:rsidR="005526A5" w:rsidRPr="00997EA7" w:rsidRDefault="003F635E" w:rsidP="005526A5">
      <w:pPr>
        <w:jc w:val="both"/>
        <w:rPr>
          <w:rFonts w:cs="Tahoma"/>
          <w:b/>
          <w:color w:val="000000"/>
          <w:sz w:val="28"/>
          <w:u w:val="single"/>
          <w:lang w:eastAsia="en-US" w:bidi="en-US"/>
        </w:rPr>
      </w:pPr>
      <w:r>
        <w:rPr>
          <w:rFonts w:cs="Tahoma"/>
          <w:b/>
          <w:color w:val="000000"/>
          <w:sz w:val="28"/>
          <w:u w:val="single"/>
          <w:lang w:eastAsia="en-US" w:bidi="en-US"/>
        </w:rPr>
        <w:t>от 29.01.2021 года  №2</w:t>
      </w:r>
      <w:r w:rsidR="005526A5" w:rsidRPr="00997EA7">
        <w:rPr>
          <w:rFonts w:cs="Tahoma"/>
          <w:b/>
          <w:color w:val="000000"/>
          <w:sz w:val="28"/>
          <w:u w:val="single"/>
          <w:lang w:eastAsia="en-US" w:bidi="en-US"/>
        </w:rPr>
        <w:t xml:space="preserve">          </w:t>
      </w:r>
    </w:p>
    <w:p w:rsidR="005526A5" w:rsidRPr="00997EA7" w:rsidRDefault="005526A5" w:rsidP="005526A5">
      <w:pPr>
        <w:rPr>
          <w:bCs/>
          <w:sz w:val="28"/>
        </w:rPr>
      </w:pPr>
      <w:proofErr w:type="gramStart"/>
      <w:r w:rsidRPr="00997EA7">
        <w:rPr>
          <w:bCs/>
          <w:sz w:val="28"/>
        </w:rPr>
        <w:t>с</w:t>
      </w:r>
      <w:proofErr w:type="gramEnd"/>
      <w:r w:rsidRPr="00997EA7">
        <w:rPr>
          <w:bCs/>
          <w:sz w:val="28"/>
        </w:rPr>
        <w:t>. Семейка</w:t>
      </w:r>
    </w:p>
    <w:p w:rsidR="005526A5" w:rsidRPr="00997EA7" w:rsidRDefault="005526A5" w:rsidP="005526A5">
      <w:pPr>
        <w:rPr>
          <w:sz w:val="28"/>
        </w:rPr>
      </w:pPr>
    </w:p>
    <w:p w:rsidR="005526A5" w:rsidRPr="00997EA7" w:rsidRDefault="005526A5" w:rsidP="005526A5">
      <w:pPr>
        <w:jc w:val="both"/>
        <w:rPr>
          <w:sz w:val="28"/>
          <w:lang w:eastAsia="zh-CN"/>
        </w:rPr>
      </w:pPr>
      <w:r w:rsidRPr="00997EA7">
        <w:rPr>
          <w:sz w:val="28"/>
          <w:lang w:eastAsia="zh-CN"/>
        </w:rPr>
        <w:t xml:space="preserve">Об утверждении стоимости </w:t>
      </w:r>
      <w:proofErr w:type="gramStart"/>
      <w:r w:rsidRPr="00997EA7">
        <w:rPr>
          <w:sz w:val="28"/>
          <w:lang w:eastAsia="zh-CN"/>
        </w:rPr>
        <w:t>гарантированного</w:t>
      </w:r>
      <w:proofErr w:type="gramEnd"/>
      <w:r w:rsidRPr="00997EA7">
        <w:rPr>
          <w:sz w:val="28"/>
          <w:lang w:eastAsia="zh-CN"/>
        </w:rPr>
        <w:t xml:space="preserve"> </w:t>
      </w:r>
    </w:p>
    <w:p w:rsidR="005526A5" w:rsidRPr="00997EA7" w:rsidRDefault="005526A5" w:rsidP="005526A5">
      <w:pPr>
        <w:jc w:val="both"/>
        <w:rPr>
          <w:sz w:val="28"/>
          <w:lang w:eastAsia="zh-CN"/>
        </w:rPr>
      </w:pPr>
      <w:r w:rsidRPr="00997EA7">
        <w:rPr>
          <w:sz w:val="28"/>
          <w:lang w:eastAsia="zh-CN"/>
        </w:rPr>
        <w:t xml:space="preserve">перечня услуг по погребению в Семейском </w:t>
      </w:r>
    </w:p>
    <w:p w:rsidR="005526A5" w:rsidRPr="00997EA7" w:rsidRDefault="005526A5" w:rsidP="005526A5">
      <w:pPr>
        <w:jc w:val="both"/>
        <w:rPr>
          <w:sz w:val="28"/>
          <w:lang w:eastAsia="zh-CN"/>
        </w:rPr>
      </w:pPr>
      <w:r w:rsidRPr="00997EA7">
        <w:rPr>
          <w:sz w:val="28"/>
          <w:lang w:eastAsia="zh-CN"/>
        </w:rPr>
        <w:t xml:space="preserve">сельском </w:t>
      </w:r>
      <w:proofErr w:type="gramStart"/>
      <w:r w:rsidRPr="00997EA7">
        <w:rPr>
          <w:sz w:val="28"/>
          <w:lang w:eastAsia="zh-CN"/>
        </w:rPr>
        <w:t>поселении</w:t>
      </w:r>
      <w:proofErr w:type="gramEnd"/>
      <w:r w:rsidRPr="00997EA7">
        <w:rPr>
          <w:sz w:val="28"/>
          <w:lang w:eastAsia="zh-CN"/>
        </w:rPr>
        <w:t xml:space="preserve"> Подгоренского муниципального </w:t>
      </w:r>
    </w:p>
    <w:p w:rsidR="005526A5" w:rsidRPr="00997EA7" w:rsidRDefault="005526A5" w:rsidP="005526A5">
      <w:pPr>
        <w:jc w:val="both"/>
        <w:rPr>
          <w:sz w:val="28"/>
          <w:lang w:eastAsia="zh-CN"/>
        </w:rPr>
      </w:pPr>
      <w:r w:rsidRPr="00997EA7">
        <w:rPr>
          <w:sz w:val="28"/>
          <w:lang w:eastAsia="zh-CN"/>
        </w:rPr>
        <w:t>района Воронежской области</w:t>
      </w:r>
    </w:p>
    <w:p w:rsidR="00A50F48" w:rsidRDefault="00A50F48"/>
    <w:p w:rsidR="00997EA7" w:rsidRPr="00997EA7" w:rsidRDefault="00997EA7" w:rsidP="00997EA7">
      <w:pPr>
        <w:spacing w:line="360" w:lineRule="auto"/>
        <w:jc w:val="both"/>
        <w:rPr>
          <w:sz w:val="28"/>
          <w:szCs w:val="28"/>
          <w:lang w:eastAsia="zh-CN"/>
        </w:rPr>
      </w:pPr>
    </w:p>
    <w:p w:rsid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proofErr w:type="gramStart"/>
      <w:r w:rsidRPr="00997EA7">
        <w:rPr>
          <w:sz w:val="28"/>
          <w:szCs w:val="28"/>
          <w:lang w:eastAsia="zh-CN"/>
        </w:rPr>
        <w:t>Во исполнение Федерального закона от 06.10.2003 г. № 131-ФЗ                   «Об общих принципах организации местного самоуправления в Российской Федерации», Федерального закона от 12.01.1996 г.  № 8-ФЗ  «О погребении и похоронном деле», постановления Правительства РФ от</w:t>
      </w:r>
      <w:r w:rsidR="00314BDF">
        <w:rPr>
          <w:sz w:val="28"/>
          <w:szCs w:val="28"/>
          <w:lang w:eastAsia="zh-CN"/>
        </w:rPr>
        <w:t xml:space="preserve"> 28.01.</w:t>
      </w:r>
      <w:r w:rsidRPr="00997EA7">
        <w:rPr>
          <w:sz w:val="28"/>
          <w:szCs w:val="28"/>
          <w:lang w:eastAsia="zh-CN"/>
        </w:rPr>
        <w:t xml:space="preserve">2021 г.                </w:t>
      </w:r>
      <w:r w:rsidR="00314BDF">
        <w:rPr>
          <w:sz w:val="28"/>
          <w:szCs w:val="28"/>
          <w:lang w:eastAsia="zh-CN"/>
        </w:rPr>
        <w:t>№73</w:t>
      </w:r>
      <w:bookmarkStart w:id="0" w:name="_GoBack"/>
      <w:bookmarkEnd w:id="0"/>
      <w:r w:rsidRPr="00997EA7">
        <w:rPr>
          <w:sz w:val="28"/>
          <w:szCs w:val="28"/>
          <w:lang w:eastAsia="zh-CN"/>
        </w:rPr>
        <w:t xml:space="preserve">      «Об утверждении коэффициента индексации выплат, пособий и компенсаций в 2021 году»,  администрация </w:t>
      </w:r>
      <w:r>
        <w:rPr>
          <w:sz w:val="28"/>
          <w:szCs w:val="28"/>
          <w:lang w:eastAsia="zh-CN"/>
        </w:rPr>
        <w:t>Семейского</w:t>
      </w:r>
      <w:r w:rsidRPr="00997EA7">
        <w:rPr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  <w:proofErr w:type="gramEnd"/>
    </w:p>
    <w:p w:rsid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spacing w:line="360" w:lineRule="auto"/>
        <w:ind w:firstLine="708"/>
        <w:jc w:val="center"/>
        <w:rPr>
          <w:b/>
          <w:sz w:val="28"/>
          <w:szCs w:val="28"/>
          <w:lang w:eastAsia="zh-CN"/>
        </w:rPr>
      </w:pPr>
      <w:r w:rsidRPr="00997EA7">
        <w:rPr>
          <w:b/>
          <w:sz w:val="28"/>
          <w:szCs w:val="28"/>
          <w:lang w:eastAsia="zh-CN"/>
        </w:rPr>
        <w:t>ПОСТАНОВЛЯЕТ:</w:t>
      </w:r>
    </w:p>
    <w:p w:rsidR="00997EA7" w:rsidRPr="00997EA7" w:rsidRDefault="00997EA7" w:rsidP="00997EA7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Утвердить прилагаемую стоимость услуг по погребению в  </w:t>
      </w:r>
      <w:r>
        <w:rPr>
          <w:sz w:val="28"/>
          <w:szCs w:val="28"/>
          <w:lang w:eastAsia="zh-CN"/>
        </w:rPr>
        <w:t>Семейском</w:t>
      </w:r>
      <w:r w:rsidRPr="00997EA7">
        <w:rPr>
          <w:sz w:val="28"/>
          <w:szCs w:val="28"/>
          <w:lang w:eastAsia="zh-CN"/>
        </w:rPr>
        <w:t xml:space="preserve"> сельском поселении   Подгоренского муниципального района Воронежской области предоставляемых согласно гарантированному перечню услуг по погребению (приложение № 1).</w:t>
      </w:r>
    </w:p>
    <w:p w:rsidR="00997EA7" w:rsidRP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97EA7" w:rsidRPr="00997EA7" w:rsidRDefault="00997EA7" w:rsidP="00997EA7">
      <w:pPr>
        <w:spacing w:line="360" w:lineRule="auto"/>
        <w:ind w:firstLine="708"/>
        <w:jc w:val="both"/>
        <w:rPr>
          <w:color w:val="FF0000"/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lastRenderedPageBreak/>
        <w:t xml:space="preserve">3. Признать утратившим силу постановление администрации </w:t>
      </w:r>
      <w:r>
        <w:rPr>
          <w:sz w:val="28"/>
          <w:szCs w:val="28"/>
          <w:lang w:eastAsia="zh-CN"/>
        </w:rPr>
        <w:t>Семейского</w:t>
      </w:r>
      <w:r w:rsidRPr="00997EA7">
        <w:rPr>
          <w:sz w:val="28"/>
          <w:szCs w:val="28"/>
          <w:lang w:eastAsia="zh-CN"/>
        </w:rPr>
        <w:t xml:space="preserve"> сельского поселения Подгоренского муниципального р</w:t>
      </w:r>
      <w:r w:rsidR="006342AA">
        <w:rPr>
          <w:sz w:val="28"/>
          <w:szCs w:val="28"/>
          <w:lang w:eastAsia="zh-CN"/>
        </w:rPr>
        <w:t>айона Воронежской области от 31</w:t>
      </w:r>
      <w:r w:rsidRPr="00997EA7">
        <w:rPr>
          <w:sz w:val="28"/>
          <w:szCs w:val="28"/>
          <w:lang w:eastAsia="zh-CN"/>
        </w:rPr>
        <w:t>.01.2020 г. №2  «Об утверждении стоимости услуг по погребению, предоставляемых согласно гарантированному перечню услуг по погребению в Семейском сельском поселении Подгоренского муниципального района Воронежской области».</w:t>
      </w:r>
    </w:p>
    <w:p w:rsidR="00997EA7" w:rsidRP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4. Настоящее постановление распространяется на правоотношения с 01 февраля 2021 года.</w:t>
      </w:r>
    </w:p>
    <w:p w:rsidR="00997EA7" w:rsidRP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5. Информацию по постановлению довести до сведения населения, проживающего на территории </w:t>
      </w:r>
      <w:r>
        <w:rPr>
          <w:sz w:val="28"/>
          <w:szCs w:val="28"/>
          <w:lang w:eastAsia="zh-CN"/>
        </w:rPr>
        <w:t>Семейского</w:t>
      </w:r>
      <w:r w:rsidRPr="00997EA7">
        <w:rPr>
          <w:sz w:val="28"/>
          <w:szCs w:val="28"/>
          <w:lang w:eastAsia="zh-CN"/>
        </w:rPr>
        <w:t xml:space="preserve"> сельского поселения Подгоренского муниципального района Воронежской области.</w:t>
      </w:r>
    </w:p>
    <w:p w:rsidR="00997EA7" w:rsidRPr="00997EA7" w:rsidRDefault="00997EA7" w:rsidP="00997EA7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6. </w:t>
      </w:r>
      <w:proofErr w:type="gramStart"/>
      <w:r w:rsidRPr="00997EA7">
        <w:rPr>
          <w:sz w:val="28"/>
          <w:szCs w:val="28"/>
          <w:lang w:eastAsia="zh-CN"/>
        </w:rPr>
        <w:t>Контроль за</w:t>
      </w:r>
      <w:proofErr w:type="gramEnd"/>
      <w:r w:rsidRPr="00997EA7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97EA7" w:rsidRPr="00997EA7" w:rsidRDefault="00997EA7" w:rsidP="00997EA7">
      <w:pPr>
        <w:spacing w:line="360" w:lineRule="auto"/>
        <w:jc w:val="both"/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spacing w:line="360" w:lineRule="auto"/>
        <w:jc w:val="both"/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Семейского</w:t>
      </w:r>
    </w:p>
    <w:p w:rsidR="00997EA7" w:rsidRPr="00997EA7" w:rsidRDefault="00997EA7" w:rsidP="00997EA7">
      <w:pPr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сельского поселения </w:t>
      </w:r>
    </w:p>
    <w:p w:rsidR="00997EA7" w:rsidRPr="00997EA7" w:rsidRDefault="00997EA7" w:rsidP="00997EA7">
      <w:pPr>
        <w:jc w:val="both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Подгоренского муниципального района                   </w:t>
      </w:r>
      <w:r w:rsidRPr="00997EA7">
        <w:rPr>
          <w:sz w:val="28"/>
          <w:szCs w:val="28"/>
          <w:lang w:eastAsia="zh-CN"/>
        </w:rPr>
        <w:tab/>
      </w:r>
      <w:r w:rsidRPr="00997EA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Е.В.Гермоненко</w:t>
      </w:r>
    </w:p>
    <w:p w:rsidR="00997EA7" w:rsidRPr="00997EA7" w:rsidRDefault="00997EA7" w:rsidP="00997EA7">
      <w:pPr>
        <w:spacing w:line="360" w:lineRule="auto"/>
        <w:jc w:val="both"/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jc w:val="both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  <w:r w:rsidRPr="00997EA7">
        <w:rPr>
          <w:lang w:eastAsia="zh-CN"/>
        </w:rPr>
        <w:t xml:space="preserve">                                                        </w:t>
      </w: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Default="00997EA7" w:rsidP="00997EA7">
      <w:pPr>
        <w:jc w:val="right"/>
        <w:rPr>
          <w:lang w:eastAsia="zh-CN"/>
        </w:rPr>
      </w:pPr>
    </w:p>
    <w:p w:rsidR="00514D3D" w:rsidRDefault="00514D3D" w:rsidP="00997EA7">
      <w:pPr>
        <w:jc w:val="right"/>
        <w:rPr>
          <w:lang w:eastAsia="zh-CN"/>
        </w:rPr>
      </w:pPr>
    </w:p>
    <w:p w:rsidR="00514D3D" w:rsidRPr="00997EA7" w:rsidRDefault="00514D3D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ind w:left="4248" w:firstLine="708"/>
        <w:rPr>
          <w:lang w:eastAsia="zh-CN"/>
        </w:rPr>
      </w:pPr>
      <w:r w:rsidRPr="00997EA7">
        <w:rPr>
          <w:lang w:eastAsia="zh-CN"/>
        </w:rPr>
        <w:lastRenderedPageBreak/>
        <w:t>Приложение  № 1</w:t>
      </w:r>
    </w:p>
    <w:p w:rsidR="00997EA7" w:rsidRPr="00997EA7" w:rsidRDefault="00997EA7" w:rsidP="00997EA7">
      <w:pPr>
        <w:rPr>
          <w:lang w:eastAsia="zh-CN"/>
        </w:rPr>
      </w:pPr>
      <w:r w:rsidRPr="00997EA7">
        <w:rPr>
          <w:lang w:eastAsia="zh-CN"/>
        </w:rPr>
        <w:t xml:space="preserve">                                                                          </w:t>
      </w:r>
      <w:r w:rsidRPr="00997EA7">
        <w:rPr>
          <w:lang w:eastAsia="zh-CN"/>
        </w:rPr>
        <w:tab/>
        <w:t>к  Постановлению администрации</w:t>
      </w:r>
    </w:p>
    <w:p w:rsidR="00997EA7" w:rsidRPr="00997EA7" w:rsidRDefault="00997EA7" w:rsidP="00997EA7">
      <w:pPr>
        <w:ind w:left="4956"/>
        <w:rPr>
          <w:lang w:eastAsia="zh-CN"/>
        </w:rPr>
      </w:pPr>
      <w:r>
        <w:rPr>
          <w:lang w:eastAsia="zh-CN"/>
        </w:rPr>
        <w:t>Семейского</w:t>
      </w:r>
      <w:r w:rsidRPr="00997EA7">
        <w:rPr>
          <w:lang w:eastAsia="zh-CN"/>
        </w:rPr>
        <w:t xml:space="preserve"> сельского поселения </w:t>
      </w:r>
    </w:p>
    <w:p w:rsidR="00997EA7" w:rsidRPr="00997EA7" w:rsidRDefault="00997EA7" w:rsidP="00997EA7">
      <w:pPr>
        <w:ind w:left="4248" w:firstLine="708"/>
        <w:rPr>
          <w:lang w:eastAsia="zh-CN"/>
        </w:rPr>
      </w:pPr>
      <w:r w:rsidRPr="00997EA7">
        <w:rPr>
          <w:lang w:eastAsia="zh-CN"/>
        </w:rPr>
        <w:t>Подгоренского муниципального района</w:t>
      </w:r>
    </w:p>
    <w:p w:rsidR="00997EA7" w:rsidRPr="00997EA7" w:rsidRDefault="00997EA7" w:rsidP="00997EA7">
      <w:pPr>
        <w:rPr>
          <w:lang w:eastAsia="zh-CN"/>
        </w:rPr>
      </w:pPr>
      <w:r w:rsidRPr="00997EA7">
        <w:rPr>
          <w:lang w:eastAsia="zh-CN"/>
        </w:rPr>
        <w:t xml:space="preserve">                                                       </w:t>
      </w:r>
      <w:r w:rsidR="006342AA">
        <w:rPr>
          <w:lang w:eastAsia="zh-CN"/>
        </w:rPr>
        <w:t xml:space="preserve">                </w:t>
      </w:r>
      <w:r w:rsidR="003F635E">
        <w:rPr>
          <w:lang w:eastAsia="zh-CN"/>
        </w:rPr>
        <w:t xml:space="preserve">           от 29.01.2021</w:t>
      </w:r>
      <w:r w:rsidRPr="00997EA7">
        <w:rPr>
          <w:lang w:eastAsia="zh-CN"/>
        </w:rPr>
        <w:t>года №</w:t>
      </w:r>
      <w:r w:rsidR="003F635E">
        <w:rPr>
          <w:lang w:eastAsia="zh-CN"/>
        </w:rPr>
        <w:t>2</w:t>
      </w:r>
    </w:p>
    <w:p w:rsidR="00997EA7" w:rsidRPr="00997EA7" w:rsidRDefault="00997EA7" w:rsidP="00997EA7">
      <w:pPr>
        <w:jc w:val="right"/>
        <w:rPr>
          <w:u w:val="single"/>
          <w:lang w:eastAsia="zh-CN"/>
        </w:rPr>
      </w:pPr>
    </w:p>
    <w:p w:rsidR="00997EA7" w:rsidRPr="00997EA7" w:rsidRDefault="00997EA7" w:rsidP="00997EA7">
      <w:pPr>
        <w:jc w:val="right"/>
        <w:rPr>
          <w:lang w:eastAsia="zh-CN"/>
        </w:rPr>
      </w:pPr>
    </w:p>
    <w:p w:rsidR="00997EA7" w:rsidRPr="00997EA7" w:rsidRDefault="00997EA7" w:rsidP="00997EA7">
      <w:pPr>
        <w:tabs>
          <w:tab w:val="left" w:pos="10305"/>
        </w:tabs>
        <w:ind w:hanging="300"/>
        <w:jc w:val="center"/>
        <w:rPr>
          <w:i/>
          <w:iCs/>
          <w:lang w:eastAsia="zh-CN"/>
        </w:rPr>
      </w:pPr>
    </w:p>
    <w:p w:rsidR="00997EA7" w:rsidRPr="00997EA7" w:rsidRDefault="00997EA7" w:rsidP="00997EA7">
      <w:pPr>
        <w:jc w:val="center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 Стоимость услуг</w:t>
      </w:r>
    </w:p>
    <w:p w:rsidR="00997EA7" w:rsidRPr="00997EA7" w:rsidRDefault="00997EA7" w:rsidP="00997EA7">
      <w:pPr>
        <w:jc w:val="center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по погребению в </w:t>
      </w:r>
      <w:r>
        <w:rPr>
          <w:sz w:val="28"/>
          <w:szCs w:val="28"/>
          <w:lang w:eastAsia="zh-CN"/>
        </w:rPr>
        <w:t>Семейском</w:t>
      </w:r>
      <w:r w:rsidRPr="00997EA7">
        <w:rPr>
          <w:sz w:val="28"/>
          <w:szCs w:val="28"/>
          <w:lang w:eastAsia="zh-CN"/>
        </w:rPr>
        <w:t xml:space="preserve"> сельском поселении</w:t>
      </w:r>
    </w:p>
    <w:p w:rsidR="00997EA7" w:rsidRPr="00997EA7" w:rsidRDefault="00997EA7" w:rsidP="00997EA7">
      <w:pPr>
        <w:jc w:val="center"/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</w:p>
    <w:p w:rsidR="00997EA7" w:rsidRPr="00997EA7" w:rsidRDefault="00997EA7" w:rsidP="00997EA7">
      <w:pPr>
        <w:jc w:val="center"/>
        <w:rPr>
          <w:b/>
          <w:bCs/>
          <w:lang w:eastAsia="zh-CN"/>
        </w:rPr>
      </w:pPr>
      <w:r w:rsidRPr="00997EA7">
        <w:rPr>
          <w:sz w:val="28"/>
          <w:szCs w:val="28"/>
          <w:lang w:eastAsia="zh-CN"/>
        </w:rPr>
        <w:t xml:space="preserve">              </w:t>
      </w:r>
      <w:r w:rsidRPr="00997EA7">
        <w:rPr>
          <w:sz w:val="40"/>
          <w:szCs w:val="40"/>
          <w:lang w:eastAsia="zh-CN"/>
        </w:rPr>
        <w:t xml:space="preserve"> </w:t>
      </w:r>
      <w:r w:rsidRPr="00997EA7">
        <w:rPr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997EA7" w:rsidRPr="00997EA7" w:rsidTr="00AC0A2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 xml:space="preserve">№ </w:t>
            </w:r>
            <w:proofErr w:type="gramStart"/>
            <w:r w:rsidRPr="00997EA7">
              <w:rPr>
                <w:b/>
                <w:bCs/>
                <w:lang w:eastAsia="zh-CN"/>
              </w:rPr>
              <w:t>п</w:t>
            </w:r>
            <w:proofErr w:type="gramEnd"/>
            <w:r w:rsidRPr="00997EA7">
              <w:rPr>
                <w:b/>
                <w:bCs/>
                <w:lang w:eastAsia="zh-CN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>Стоимость услуг</w:t>
            </w:r>
          </w:p>
          <w:p w:rsidR="00997EA7" w:rsidRPr="00997EA7" w:rsidRDefault="00997EA7" w:rsidP="00997EA7">
            <w:pPr>
              <w:suppressLineNumbers/>
              <w:jc w:val="center"/>
              <w:rPr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>( в рублях)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7EA7" w:rsidRPr="00997EA7" w:rsidRDefault="00997EA7" w:rsidP="00997EA7">
            <w:pPr>
              <w:suppressLineNumbers/>
              <w:jc w:val="center"/>
              <w:rPr>
                <w:lang w:eastAsia="zh-CN"/>
              </w:rPr>
            </w:pPr>
            <w:r w:rsidRPr="00997EA7">
              <w:rPr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Бесплатно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lang w:eastAsia="zh-CN"/>
              </w:rPr>
            </w:pPr>
            <w:r w:rsidRPr="00997EA7">
              <w:rPr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Облачение тела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Бесплатно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sz w:val="22"/>
                <w:lang w:eastAsia="zh-CN"/>
              </w:rPr>
            </w:pPr>
            <w:r w:rsidRPr="00997EA7">
              <w:rPr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rPr>
                <w:lang w:eastAsia="zh-CN"/>
              </w:rPr>
            </w:pPr>
            <w:r w:rsidRPr="00997EA7">
              <w:rPr>
                <w:sz w:val="22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1449,50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sz w:val="22"/>
                <w:lang w:eastAsia="zh-CN"/>
              </w:rPr>
            </w:pPr>
            <w:r w:rsidRPr="00997EA7">
              <w:rPr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rPr>
                <w:sz w:val="22"/>
                <w:lang w:eastAsia="zh-CN"/>
              </w:rPr>
            </w:pPr>
            <w:r w:rsidRPr="00997EA7">
              <w:rPr>
                <w:sz w:val="22"/>
                <w:lang w:eastAsia="zh-CN"/>
              </w:rPr>
              <w:t xml:space="preserve">Перевозка тела (останков) умершего на кладбище </w:t>
            </w:r>
          </w:p>
          <w:p w:rsidR="00997EA7" w:rsidRPr="00997EA7" w:rsidRDefault="00997EA7" w:rsidP="00997EA7">
            <w:pPr>
              <w:rPr>
                <w:lang w:eastAsia="zh-CN"/>
              </w:rPr>
            </w:pPr>
            <w:r w:rsidRPr="00997EA7">
              <w:rPr>
                <w:sz w:val="22"/>
                <w:lang w:eastAsia="zh-CN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1488,40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jc w:val="center"/>
              <w:rPr>
                <w:sz w:val="22"/>
                <w:lang w:eastAsia="zh-CN"/>
              </w:rPr>
            </w:pPr>
            <w:r w:rsidRPr="00997EA7">
              <w:rPr>
                <w:lang w:eastAsia="zh-CN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rPr>
                <w:lang w:eastAsia="zh-CN"/>
              </w:rPr>
            </w:pPr>
            <w:r w:rsidRPr="00997EA7">
              <w:rPr>
                <w:sz w:val="22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lang w:eastAsia="zh-CN"/>
              </w:rPr>
              <w:t>3487,08</w:t>
            </w:r>
          </w:p>
        </w:tc>
      </w:tr>
      <w:tr w:rsidR="00997EA7" w:rsidRPr="00997EA7" w:rsidTr="00AC0A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b/>
                <w:bCs/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A7" w:rsidRPr="00997EA7" w:rsidRDefault="00997EA7" w:rsidP="00997EA7">
            <w:pPr>
              <w:suppressLineNumbers/>
              <w:rPr>
                <w:lang w:eastAsia="zh-CN"/>
              </w:rPr>
            </w:pPr>
            <w:r w:rsidRPr="00997EA7">
              <w:rPr>
                <w:b/>
                <w:bCs/>
                <w:lang w:eastAsia="zh-CN"/>
              </w:rPr>
              <w:t>6424,98</w:t>
            </w:r>
          </w:p>
        </w:tc>
      </w:tr>
    </w:tbl>
    <w:p w:rsidR="00997EA7" w:rsidRPr="00997EA7" w:rsidRDefault="00997EA7" w:rsidP="00997EA7">
      <w:pPr>
        <w:rPr>
          <w:lang w:eastAsia="zh-CN"/>
        </w:rPr>
      </w:pPr>
    </w:p>
    <w:p w:rsidR="00997EA7" w:rsidRPr="00997EA7" w:rsidRDefault="00997EA7" w:rsidP="00997EA7">
      <w:pPr>
        <w:rPr>
          <w:szCs w:val="29"/>
          <w:lang w:eastAsia="zh-CN"/>
        </w:rPr>
      </w:pPr>
    </w:p>
    <w:p w:rsidR="00997EA7" w:rsidRPr="00997EA7" w:rsidRDefault="00997EA7" w:rsidP="00997EA7">
      <w:pPr>
        <w:rPr>
          <w:sz w:val="20"/>
          <w:szCs w:val="20"/>
          <w:lang w:eastAsia="zh-CN"/>
        </w:rPr>
      </w:pPr>
      <w:r w:rsidRPr="00997EA7">
        <w:rPr>
          <w:sz w:val="20"/>
          <w:szCs w:val="20"/>
          <w:lang w:eastAsia="zh-CN"/>
        </w:rPr>
        <w:t xml:space="preserve">                                                                                             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СОГЛАСОВАНО: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Руководитель Департамента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социальной защиты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Воронежской области                     ____________________О.В. Сергеева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Начальник Государственного учреждения-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управления Пенсионного фонда РФ </w:t>
      </w:r>
      <w:proofErr w:type="gramStart"/>
      <w:r w:rsidRPr="00997EA7">
        <w:rPr>
          <w:sz w:val="28"/>
          <w:szCs w:val="28"/>
          <w:lang w:eastAsia="zh-CN"/>
        </w:rPr>
        <w:t>в</w:t>
      </w:r>
      <w:proofErr w:type="gramEnd"/>
      <w:r w:rsidRPr="00997EA7">
        <w:rPr>
          <w:sz w:val="28"/>
          <w:szCs w:val="28"/>
          <w:lang w:eastAsia="zh-CN"/>
        </w:rPr>
        <w:t xml:space="preserve">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proofErr w:type="spellStart"/>
      <w:r w:rsidRPr="00997EA7">
        <w:rPr>
          <w:sz w:val="28"/>
          <w:szCs w:val="28"/>
          <w:lang w:eastAsia="zh-CN"/>
        </w:rPr>
        <w:t>Лискинском</w:t>
      </w:r>
      <w:proofErr w:type="spellEnd"/>
      <w:r w:rsidRPr="00997EA7">
        <w:rPr>
          <w:sz w:val="28"/>
          <w:szCs w:val="28"/>
          <w:lang w:eastAsia="zh-CN"/>
        </w:rPr>
        <w:t xml:space="preserve"> районе (</w:t>
      </w:r>
      <w:proofErr w:type="gramStart"/>
      <w:r w:rsidRPr="00997EA7">
        <w:rPr>
          <w:sz w:val="28"/>
          <w:szCs w:val="28"/>
          <w:lang w:eastAsia="zh-CN"/>
        </w:rPr>
        <w:t>межрайонное</w:t>
      </w:r>
      <w:proofErr w:type="gramEnd"/>
      <w:r w:rsidRPr="00997EA7">
        <w:rPr>
          <w:sz w:val="28"/>
          <w:szCs w:val="28"/>
          <w:lang w:eastAsia="zh-CN"/>
        </w:rPr>
        <w:t>)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Воронежской области  (по доверенности)______________И.П. </w:t>
      </w:r>
      <w:proofErr w:type="spellStart"/>
      <w:r w:rsidRPr="00997EA7">
        <w:rPr>
          <w:sz w:val="28"/>
          <w:szCs w:val="28"/>
          <w:lang w:eastAsia="zh-CN"/>
        </w:rPr>
        <w:t>Баркина</w:t>
      </w:r>
      <w:proofErr w:type="spellEnd"/>
    </w:p>
    <w:p w:rsidR="00997EA7" w:rsidRPr="00997EA7" w:rsidRDefault="00997EA7" w:rsidP="00997EA7">
      <w:pPr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 xml:space="preserve">Директор филиала № 6 ГУ-ВРО </w:t>
      </w:r>
    </w:p>
    <w:p w:rsidR="00997EA7" w:rsidRPr="00997EA7" w:rsidRDefault="00997EA7" w:rsidP="00997EA7">
      <w:pPr>
        <w:rPr>
          <w:sz w:val="28"/>
          <w:szCs w:val="28"/>
          <w:lang w:eastAsia="zh-CN"/>
        </w:rPr>
      </w:pPr>
      <w:r w:rsidRPr="00997EA7">
        <w:rPr>
          <w:sz w:val="28"/>
          <w:szCs w:val="28"/>
          <w:lang w:eastAsia="zh-CN"/>
        </w:rPr>
        <w:t>ФСС РФ (по доверенности)                       _______________Н.Г. Анисимова</w:t>
      </w:r>
    </w:p>
    <w:p w:rsidR="00997EA7" w:rsidRPr="00997EA7" w:rsidRDefault="00997EA7" w:rsidP="00997EA7">
      <w:pPr>
        <w:jc w:val="center"/>
        <w:rPr>
          <w:sz w:val="28"/>
          <w:szCs w:val="28"/>
          <w:lang w:eastAsia="zh-CN"/>
        </w:rPr>
      </w:pPr>
    </w:p>
    <w:p w:rsidR="00997EA7" w:rsidRPr="00997EA7" w:rsidRDefault="00997EA7" w:rsidP="00997EA7">
      <w:pPr>
        <w:jc w:val="center"/>
        <w:rPr>
          <w:sz w:val="28"/>
          <w:szCs w:val="28"/>
          <w:lang w:eastAsia="zh-CN"/>
        </w:rPr>
      </w:pPr>
    </w:p>
    <w:p w:rsidR="00997EA7" w:rsidRDefault="00997EA7"/>
    <w:sectPr w:rsidR="0099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2530"/>
    <w:multiLevelType w:val="hybridMultilevel"/>
    <w:tmpl w:val="0066B9DA"/>
    <w:lvl w:ilvl="0" w:tplc="EC365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97"/>
    <w:rsid w:val="00314BDF"/>
    <w:rsid w:val="003F635E"/>
    <w:rsid w:val="00514D3D"/>
    <w:rsid w:val="005526A5"/>
    <w:rsid w:val="00585E97"/>
    <w:rsid w:val="006342AA"/>
    <w:rsid w:val="00997EA7"/>
    <w:rsid w:val="00A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582</Words>
  <Characters>3320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12</cp:revision>
  <dcterms:created xsi:type="dcterms:W3CDTF">2021-01-21T08:47:00Z</dcterms:created>
  <dcterms:modified xsi:type="dcterms:W3CDTF">2021-02-02T05:20:00Z</dcterms:modified>
</cp:coreProperties>
</file>