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59" w:rsidRPr="00F37459" w:rsidRDefault="00F37459" w:rsidP="00F37459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zh-CN"/>
        </w:rPr>
      </w:pPr>
      <w:r w:rsidRPr="00F37459">
        <w:rPr>
          <w:rFonts w:ascii="Times New Roman" w:eastAsia="Times New Roman" w:hAnsi="Times New Roman" w:cs="Times New Roman"/>
          <w:b/>
          <w:smallCaps/>
          <w:sz w:val="28"/>
          <w:szCs w:val="24"/>
          <w:lang w:eastAsia="zh-CN"/>
        </w:rPr>
        <w:t xml:space="preserve">АДМИНИСТРАЦИЯ </w:t>
      </w:r>
    </w:p>
    <w:p w:rsidR="00F37459" w:rsidRPr="00F37459" w:rsidRDefault="00F37459" w:rsidP="00F37459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zh-CN"/>
        </w:rPr>
      </w:pPr>
      <w:r w:rsidRPr="00F37459">
        <w:rPr>
          <w:rFonts w:ascii="Times New Roman" w:eastAsia="Times New Roman" w:hAnsi="Times New Roman" w:cs="Times New Roman"/>
          <w:b/>
          <w:smallCaps/>
          <w:sz w:val="28"/>
          <w:szCs w:val="24"/>
          <w:lang w:eastAsia="zh-CN"/>
        </w:rPr>
        <w:t xml:space="preserve">СЕМЕЙСКОГО СЕЛЬСКОГО ПОСЕЛЕНИЯ </w:t>
      </w:r>
    </w:p>
    <w:p w:rsidR="00F37459" w:rsidRPr="00F37459" w:rsidRDefault="00F37459" w:rsidP="00F37459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zh-CN"/>
        </w:rPr>
      </w:pPr>
      <w:r w:rsidRPr="00F37459">
        <w:rPr>
          <w:rFonts w:ascii="Times New Roman" w:eastAsia="Times New Roman" w:hAnsi="Times New Roman" w:cs="Times New Roman"/>
          <w:b/>
          <w:smallCaps/>
          <w:sz w:val="28"/>
          <w:szCs w:val="24"/>
          <w:lang w:eastAsia="zh-CN"/>
        </w:rPr>
        <w:t xml:space="preserve">ПОДГОРЕНСКОГО МУНИЦИПАЛЬНОГО РАЙОНА </w:t>
      </w:r>
    </w:p>
    <w:p w:rsidR="00F37459" w:rsidRPr="00F37459" w:rsidRDefault="00F37459" w:rsidP="00F37459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37459">
        <w:rPr>
          <w:rFonts w:ascii="Times New Roman" w:eastAsia="Times New Roman" w:hAnsi="Times New Roman" w:cs="Times New Roman"/>
          <w:b/>
          <w:smallCaps/>
          <w:sz w:val="28"/>
          <w:szCs w:val="24"/>
          <w:lang w:eastAsia="zh-CN"/>
        </w:rPr>
        <w:t>ВОРОНЕЖСКОЙ ОБЛАСТИ</w:t>
      </w:r>
    </w:p>
    <w:p w:rsidR="00F37459" w:rsidRPr="00F37459" w:rsidRDefault="00F37459" w:rsidP="00F37459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F37459" w:rsidRPr="00F37459" w:rsidRDefault="00F37459" w:rsidP="00F37459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3745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ПОСТАНОВЛЕНИЕ</w:t>
      </w:r>
    </w:p>
    <w:p w:rsidR="00F37459" w:rsidRPr="00F37459" w:rsidRDefault="00F37459" w:rsidP="00F3745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F37459" w:rsidRPr="00F37459" w:rsidRDefault="00F37459" w:rsidP="00F3745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</w:pPr>
      <w:r w:rsidRPr="00F3745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zh-CN"/>
        </w:rPr>
        <w:t>от  08.04.2022 года № 15</w:t>
      </w:r>
    </w:p>
    <w:p w:rsidR="00F37459" w:rsidRPr="00F37459" w:rsidRDefault="00F37459" w:rsidP="00F37459">
      <w:pPr>
        <w:widowControl w:val="0"/>
        <w:suppressAutoHyphens/>
        <w:autoSpaceDE w:val="0"/>
        <w:spacing w:after="1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7459">
        <w:rPr>
          <w:rFonts w:ascii="Times New Roman" w:eastAsia="Times New Roman" w:hAnsi="Times New Roman" w:cs="Times New Roman"/>
          <w:sz w:val="24"/>
          <w:szCs w:val="24"/>
          <w:lang w:eastAsia="zh-CN"/>
        </w:rPr>
        <w:t>с.Семейка</w:t>
      </w:r>
    </w:p>
    <w:p w:rsidR="00F37459" w:rsidRPr="00F37459" w:rsidRDefault="00F37459" w:rsidP="00F3745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>О</w:t>
      </w: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повышении (индексации) </w:t>
      </w:r>
      <w:proofErr w:type="gramStart"/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>денежного</w:t>
      </w:r>
      <w:proofErr w:type="gramEnd"/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</w:t>
      </w:r>
      <w:bookmarkStart w:id="0" w:name="_GoBack"/>
      <w:bookmarkEnd w:id="0"/>
    </w:p>
    <w:p w:rsidR="00F37459" w:rsidRPr="00F37459" w:rsidRDefault="00F37459" w:rsidP="00F3745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вознаграждения, должностных окладов, </w:t>
      </w:r>
    </w:p>
    <w:p w:rsidR="00F37459" w:rsidRPr="00F37459" w:rsidRDefault="00F37459" w:rsidP="00F3745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окладов за классный чин, пенсии </w:t>
      </w:r>
      <w:proofErr w:type="gramStart"/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>за</w:t>
      </w:r>
      <w:proofErr w:type="gramEnd"/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</w:t>
      </w:r>
    </w:p>
    <w:p w:rsidR="00F37459" w:rsidRPr="00F37459" w:rsidRDefault="00F37459" w:rsidP="00F3745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выслугу лет (доплаты к пенсии), ежемесячной </w:t>
      </w:r>
    </w:p>
    <w:p w:rsidR="00F37459" w:rsidRPr="00F37459" w:rsidRDefault="00F37459" w:rsidP="00F3745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>денежной выплаты к пенсии за выслугу лет</w:t>
      </w:r>
    </w:p>
    <w:p w:rsidR="00F37459" w:rsidRPr="00F37459" w:rsidRDefault="00F37459" w:rsidP="00F3745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F37459" w:rsidRPr="00F37459" w:rsidRDefault="00F37459" w:rsidP="00F37459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/>
        </w:rPr>
      </w:pPr>
    </w:p>
    <w:p w:rsidR="00F37459" w:rsidRPr="00F37459" w:rsidRDefault="00F37459" w:rsidP="00F37459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/>
        </w:rPr>
      </w:pPr>
      <w:proofErr w:type="gramStart"/>
      <w:r w:rsidRPr="00F37459">
        <w:rPr>
          <w:rFonts w:ascii="Times New Roman" w:eastAsia="Arial" w:hAnsi="Times New Roman" w:cs="Times New Roman"/>
          <w:bCs/>
          <w:sz w:val="28"/>
          <w:szCs w:val="28"/>
          <w:lang/>
        </w:rPr>
        <w:t>В соответствии со ст. 134 Трудового кодекса Российской Федерации, постановлением правительства Воронежской области от 06.04.2022 года            № 222 «О</w:t>
      </w:r>
      <w:r w:rsidRPr="00F37459">
        <w:rPr>
          <w:rFonts w:ascii="Times New Roman" w:eastAsia="Arial" w:hAnsi="Times New Roman" w:cs="Times New Roman"/>
          <w:bCs/>
          <w:sz w:val="28"/>
          <w:szCs w:val="28"/>
          <w:lang/>
        </w:rPr>
        <w:t xml:space="preserve">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F37459">
        <w:rPr>
          <w:rFonts w:ascii="Times New Roman" w:eastAsia="Arial" w:hAnsi="Times New Roman" w:cs="Times New Roman"/>
          <w:bCs/>
          <w:sz w:val="28"/>
          <w:szCs w:val="28"/>
          <w:lang/>
        </w:rPr>
        <w:t xml:space="preserve"> постановлением администрации Подгоренского муниципального района Воронежской области от 06.04.2022 №106,</w:t>
      </w:r>
      <w:r w:rsidRPr="00F37459">
        <w:rPr>
          <w:rFonts w:ascii="Times New Roman" w:eastAsia="Arial" w:hAnsi="Times New Roman" w:cs="Times New Roman"/>
          <w:bCs/>
          <w:sz w:val="28"/>
          <w:szCs w:val="28"/>
          <w:lang/>
        </w:rPr>
        <w:t xml:space="preserve"> </w:t>
      </w:r>
      <w:r w:rsidRPr="00F37459">
        <w:rPr>
          <w:rFonts w:ascii="Times New Roman" w:eastAsia="Arial" w:hAnsi="Times New Roman" w:cs="Times New Roman"/>
          <w:bCs/>
          <w:sz w:val="28"/>
          <w:szCs w:val="28"/>
          <w:lang/>
        </w:rPr>
        <w:t xml:space="preserve">администрация </w:t>
      </w:r>
      <w:r w:rsidRPr="00F37459">
        <w:rPr>
          <w:rFonts w:ascii="Times New Roman" w:eastAsia="Arial" w:hAnsi="Times New Roman" w:cs="Times New Roman"/>
          <w:bCs/>
          <w:sz w:val="28"/>
          <w:szCs w:val="28"/>
          <w:lang/>
        </w:rPr>
        <w:t xml:space="preserve">Семейского сельского поселения </w:t>
      </w:r>
      <w:r w:rsidRPr="00F37459">
        <w:rPr>
          <w:rFonts w:ascii="Times New Roman" w:eastAsia="Arial" w:hAnsi="Times New Roman" w:cs="Times New Roman"/>
          <w:bCs/>
          <w:sz w:val="28"/>
          <w:szCs w:val="28"/>
          <w:lang/>
        </w:rPr>
        <w:t>Подгоренского муниципального района</w:t>
      </w:r>
      <w:proofErr w:type="gramEnd"/>
      <w:r w:rsidRPr="00F37459">
        <w:rPr>
          <w:rFonts w:ascii="Times New Roman" w:eastAsia="Arial" w:hAnsi="Times New Roman" w:cs="Times New Roman"/>
          <w:bCs/>
          <w:sz w:val="28"/>
          <w:szCs w:val="28"/>
          <w:lang/>
        </w:rPr>
        <w:t xml:space="preserve"> Воронежской  области  </w:t>
      </w:r>
    </w:p>
    <w:p w:rsidR="00F37459" w:rsidRPr="00F37459" w:rsidRDefault="00F37459" w:rsidP="00F37459">
      <w:pPr>
        <w:suppressAutoHyphens/>
        <w:autoSpaceDE w:val="0"/>
        <w:spacing w:after="0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/>
        </w:rPr>
      </w:pPr>
      <w:r w:rsidRPr="00F37459">
        <w:rPr>
          <w:rFonts w:ascii="Times New Roman" w:eastAsia="Arial" w:hAnsi="Times New Roman" w:cs="Times New Roman"/>
          <w:b/>
          <w:bCs/>
          <w:sz w:val="28"/>
          <w:szCs w:val="28"/>
          <w:lang/>
        </w:rPr>
        <w:t>ПОСТАНОВЛЯЕТ:</w:t>
      </w:r>
    </w:p>
    <w:p w:rsidR="00F37459" w:rsidRPr="00F37459" w:rsidRDefault="00F37459" w:rsidP="00F37459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F37459">
        <w:rPr>
          <w:rFonts w:ascii="Times New Roman" w:eastAsia="Arial" w:hAnsi="Times New Roman" w:cs="Times New Roman"/>
          <w:sz w:val="28"/>
          <w:szCs w:val="28"/>
          <w:lang/>
        </w:rPr>
        <w:t>1. В пределах средств, предусмотренных в местном бюджете на 2022 год повысить (проиндексировать) с 01 января 2022 года в 1,06 раза:</w:t>
      </w:r>
    </w:p>
    <w:p w:rsidR="00F37459" w:rsidRPr="00F37459" w:rsidRDefault="00F37459" w:rsidP="00F37459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F37459">
        <w:rPr>
          <w:rFonts w:ascii="Times New Roman" w:eastAsia="Arial" w:hAnsi="Times New Roman" w:cs="Times New Roman"/>
          <w:sz w:val="28"/>
          <w:szCs w:val="28"/>
          <w:lang/>
        </w:rPr>
        <w:t xml:space="preserve">1.1. Размеры должностных окладов лиц, замещающих </w:t>
      </w:r>
      <w:r w:rsidRPr="00F37459">
        <w:rPr>
          <w:rFonts w:ascii="Times New Roman" w:eastAsia="Arial" w:hAnsi="Times New Roman" w:cs="Times New Roman"/>
          <w:sz w:val="28"/>
          <w:szCs w:val="28"/>
          <w:lang/>
        </w:rPr>
        <w:t>муниципальные должности и должности муниципальной службы в органах местного самоуправления</w:t>
      </w:r>
      <w:r w:rsidRPr="00F37459">
        <w:rPr>
          <w:rFonts w:ascii="Times New Roman" w:eastAsia="Arial" w:hAnsi="Times New Roman" w:cs="Times New Roman"/>
          <w:sz w:val="28"/>
          <w:szCs w:val="28"/>
          <w:lang/>
        </w:rPr>
        <w:t xml:space="preserve"> Семейского сельского поселения</w:t>
      </w:r>
      <w:r w:rsidRPr="00F37459">
        <w:rPr>
          <w:rFonts w:ascii="Times New Roman" w:eastAsia="Arial" w:hAnsi="Times New Roman" w:cs="Times New Roman"/>
          <w:sz w:val="28"/>
          <w:szCs w:val="28"/>
          <w:lang/>
        </w:rPr>
        <w:t xml:space="preserve"> в соответствии с замещаемыми должностями</w:t>
      </w:r>
      <w:r w:rsidRPr="00F37459">
        <w:rPr>
          <w:rFonts w:ascii="Times New Roman" w:eastAsia="Arial" w:hAnsi="Times New Roman" w:cs="Times New Roman"/>
          <w:sz w:val="28"/>
          <w:szCs w:val="28"/>
          <w:lang/>
        </w:rPr>
        <w:t>.</w:t>
      </w:r>
    </w:p>
    <w:p w:rsidR="00F37459" w:rsidRPr="00F37459" w:rsidRDefault="00F37459" w:rsidP="00F37459">
      <w:pPr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ru-RU"/>
        </w:rPr>
      </w:pP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>1.2. Размеры окладов за классный чин в соответствии с присвоенными  классными чинами муниципальной службы</w:t>
      </w:r>
      <w:r w:rsidRPr="00F37459"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F37459" w:rsidRPr="00F37459" w:rsidRDefault="00F37459" w:rsidP="00F37459">
      <w:pPr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F37459"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ru-RU"/>
        </w:rPr>
        <w:t xml:space="preserve">1.3. </w:t>
      </w: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Размеры должностных окладов работников, замещающих должности, не отнесенные к должностям муниципальной службы </w:t>
      </w: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>Семейского сельского поселения</w:t>
      </w: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>.</w:t>
      </w:r>
    </w:p>
    <w:p w:rsidR="00F37459" w:rsidRPr="00F37459" w:rsidRDefault="00F37459" w:rsidP="00F37459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F37459">
        <w:rPr>
          <w:rFonts w:ascii="Times New Roman" w:eastAsia="Arial" w:hAnsi="Times New Roman" w:cs="Times New Roman"/>
          <w:sz w:val="28"/>
          <w:szCs w:val="28"/>
          <w:lang/>
        </w:rPr>
        <w:lastRenderedPageBreak/>
        <w:t>1.4. 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F37459" w:rsidRPr="00F37459" w:rsidRDefault="00F37459" w:rsidP="00F37459">
      <w:pPr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рубля.</w:t>
      </w:r>
    </w:p>
    <w:p w:rsidR="00F37459" w:rsidRPr="00F37459" w:rsidRDefault="00F37459" w:rsidP="00F37459">
      <w:pPr>
        <w:shd w:val="clear" w:color="auto" w:fill="FFFFFF"/>
        <w:tabs>
          <w:tab w:val="left" w:pos="1258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3. Настоящее постановление вступает в силу </w:t>
      </w:r>
      <w:proofErr w:type="gramStart"/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>с даты</w:t>
      </w:r>
      <w:proofErr w:type="gramEnd"/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F37459" w:rsidRPr="00F37459" w:rsidRDefault="00F37459" w:rsidP="00F37459">
      <w:pPr>
        <w:shd w:val="clear" w:color="auto" w:fill="FFFFFF"/>
        <w:tabs>
          <w:tab w:val="left" w:pos="1258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4</w:t>
      </w:r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.  </w:t>
      </w:r>
      <w:proofErr w:type="gramStart"/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>Контроль за</w:t>
      </w:r>
      <w:proofErr w:type="gramEnd"/>
      <w:r w:rsidRPr="00F37459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исполнением настоящего постановления оставляю за собой.</w:t>
      </w:r>
    </w:p>
    <w:p w:rsidR="00F37459" w:rsidRPr="00F37459" w:rsidRDefault="00F37459" w:rsidP="00F3745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</w:p>
    <w:p w:rsidR="00F37459" w:rsidRPr="00F37459" w:rsidRDefault="00F37459" w:rsidP="00F37459">
      <w:pPr>
        <w:widowControl w:val="0"/>
        <w:suppressAutoHyphens/>
        <w:autoSpaceDE w:val="0"/>
        <w:spacing w:after="14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F37459" w:rsidRDefault="00F37459" w:rsidP="00F37459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3745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Глава Семейского </w:t>
      </w:r>
    </w:p>
    <w:p w:rsidR="00F37459" w:rsidRPr="00F37459" w:rsidRDefault="00F37459" w:rsidP="00F37459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37459">
        <w:rPr>
          <w:rFonts w:ascii="Times New Roman" w:eastAsia="Times New Roman" w:hAnsi="Times New Roman" w:cs="Times New Roman"/>
          <w:sz w:val="28"/>
          <w:szCs w:val="24"/>
          <w:lang w:eastAsia="zh-CN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Е.В.Гермоненко</w:t>
      </w:r>
      <w:proofErr w:type="spellEnd"/>
    </w:p>
    <w:p w:rsidR="004C64BC" w:rsidRPr="00F37459" w:rsidRDefault="004C64BC" w:rsidP="00F37459"/>
    <w:sectPr w:rsidR="004C64BC" w:rsidRPr="00F3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22"/>
    <w:rsid w:val="004C64BC"/>
    <w:rsid w:val="00CB6722"/>
    <w:rsid w:val="00F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2022-04-08T08:38:00Z</dcterms:created>
  <dcterms:modified xsi:type="dcterms:W3CDTF">2022-04-08T08:44:00Z</dcterms:modified>
</cp:coreProperties>
</file>