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F4" w:rsidRPr="00DD62EF" w:rsidRDefault="002D5BF4" w:rsidP="002D5BF4">
      <w:pPr>
        <w:pStyle w:val="1"/>
        <w:rPr>
          <w:rFonts w:ascii="Times New Roman" w:hAnsi="Times New Roman" w:cs="Times New Roman"/>
        </w:rPr>
      </w:pPr>
      <w:r w:rsidRPr="00DD62EF">
        <w:rPr>
          <w:rFonts w:ascii="Times New Roman" w:hAnsi="Times New Roman" w:cs="Times New Roman"/>
        </w:rPr>
        <w:t>АДМИНИСТРАЦИЯ</w:t>
      </w:r>
    </w:p>
    <w:p w:rsidR="002D5BF4" w:rsidRPr="00DD62EF" w:rsidRDefault="003605E3" w:rsidP="002D5BF4">
      <w:pPr>
        <w:jc w:val="center"/>
        <w:rPr>
          <w:b/>
          <w:bCs/>
        </w:rPr>
      </w:pPr>
      <w:r>
        <w:rPr>
          <w:b/>
          <w:bCs/>
        </w:rPr>
        <w:t>СЕМЕЙСКОГО</w:t>
      </w:r>
      <w:bookmarkStart w:id="0" w:name="_GoBack"/>
      <w:bookmarkEnd w:id="0"/>
      <w:r w:rsidR="002D5BF4" w:rsidRPr="00DD62EF">
        <w:rPr>
          <w:b/>
          <w:bCs/>
        </w:rPr>
        <w:t xml:space="preserve"> СЕЛЬСКОГО ПОСЕЛЕНИЯ</w:t>
      </w:r>
    </w:p>
    <w:p w:rsidR="002D5BF4" w:rsidRPr="00DD62EF" w:rsidRDefault="002D5BF4" w:rsidP="002D5BF4">
      <w:pPr>
        <w:pStyle w:val="1"/>
        <w:rPr>
          <w:rFonts w:ascii="Times New Roman" w:hAnsi="Times New Roman" w:cs="Times New Roman"/>
        </w:rPr>
      </w:pPr>
      <w:r w:rsidRPr="00DD62EF">
        <w:rPr>
          <w:rFonts w:ascii="Times New Roman" w:hAnsi="Times New Roman" w:cs="Times New Roman"/>
        </w:rPr>
        <w:t>ПОДГОРЕНСКОГО МУНИЦИПАЛЬНОГО  РАЙОНА</w:t>
      </w:r>
    </w:p>
    <w:p w:rsidR="002D5BF4" w:rsidRPr="00DD62EF" w:rsidRDefault="002D5BF4" w:rsidP="002D5BF4">
      <w:pPr>
        <w:pStyle w:val="1"/>
        <w:rPr>
          <w:rFonts w:ascii="Times New Roman" w:hAnsi="Times New Roman" w:cs="Times New Roman"/>
        </w:rPr>
      </w:pPr>
      <w:r w:rsidRPr="00DD62EF">
        <w:rPr>
          <w:rFonts w:ascii="Times New Roman" w:hAnsi="Times New Roman" w:cs="Times New Roman"/>
        </w:rPr>
        <w:t>ВОРОНЕЖСКОЙ ОБЛАСТИ</w:t>
      </w:r>
    </w:p>
    <w:p w:rsidR="002D5BF4" w:rsidRPr="00DD62EF" w:rsidRDefault="002D5BF4" w:rsidP="002D5BF4">
      <w:pPr>
        <w:pStyle w:val="1"/>
        <w:rPr>
          <w:rFonts w:ascii="Times New Roman" w:hAnsi="Times New Roman" w:cs="Times New Roman"/>
        </w:rPr>
      </w:pPr>
    </w:p>
    <w:p w:rsidR="002D5BF4" w:rsidRPr="00DD62EF" w:rsidRDefault="002D5BF4" w:rsidP="002D5BF4">
      <w:pPr>
        <w:pStyle w:val="1"/>
        <w:rPr>
          <w:rFonts w:ascii="Times New Roman" w:hAnsi="Times New Roman" w:cs="Times New Roman"/>
        </w:rPr>
      </w:pPr>
      <w:r w:rsidRPr="00DD62EF">
        <w:rPr>
          <w:rFonts w:ascii="Times New Roman" w:hAnsi="Times New Roman" w:cs="Times New Roman"/>
        </w:rPr>
        <w:t>ПОСТАНОВЛЕНИЕ</w:t>
      </w:r>
    </w:p>
    <w:p w:rsidR="002D5BF4" w:rsidRPr="00DD62EF" w:rsidRDefault="002D5BF4" w:rsidP="002D5BF4">
      <w:pPr>
        <w:rPr>
          <w:u w:val="single"/>
        </w:rPr>
      </w:pPr>
    </w:p>
    <w:p w:rsidR="002D5BF4" w:rsidRPr="00DD62EF" w:rsidRDefault="004312FE" w:rsidP="002D5BF4">
      <w:pPr>
        <w:rPr>
          <w:b/>
          <w:u w:val="single"/>
        </w:rPr>
      </w:pPr>
      <w:r>
        <w:rPr>
          <w:b/>
          <w:u w:val="single"/>
        </w:rPr>
        <w:t>от  17.06.</w:t>
      </w:r>
      <w:r w:rsidR="002D5BF4" w:rsidRPr="00DD62EF">
        <w:rPr>
          <w:b/>
          <w:u w:val="single"/>
        </w:rPr>
        <w:t>2021 года №</w:t>
      </w:r>
      <w:r>
        <w:rPr>
          <w:b/>
          <w:u w:val="single"/>
        </w:rPr>
        <w:t>12</w:t>
      </w:r>
      <w:r w:rsidR="002D5BF4" w:rsidRPr="00DD62EF">
        <w:rPr>
          <w:b/>
          <w:u w:val="single"/>
        </w:rPr>
        <w:t xml:space="preserve"> </w:t>
      </w:r>
    </w:p>
    <w:p w:rsidR="002D5BF4" w:rsidRPr="00DD62EF" w:rsidRDefault="002D5BF4" w:rsidP="002D5BF4">
      <w:pPr>
        <w:rPr>
          <w:bCs/>
        </w:rPr>
      </w:pPr>
      <w:r w:rsidRPr="00DD62EF">
        <w:rPr>
          <w:bCs/>
        </w:rPr>
        <w:t xml:space="preserve"> с.Семейка</w:t>
      </w:r>
    </w:p>
    <w:p w:rsidR="002D5BF4" w:rsidRPr="00DD62EF" w:rsidRDefault="002D5BF4" w:rsidP="002D5BF4">
      <w:pPr>
        <w:shd w:val="clear" w:color="auto" w:fill="FFFFFF"/>
        <w:jc w:val="center"/>
        <w:rPr>
          <w:rFonts w:ascii="Tahoma" w:hAnsi="Tahoma" w:cs="Tahoma"/>
          <w:b/>
          <w:bCs/>
          <w:color w:val="000000"/>
        </w:rPr>
      </w:pPr>
    </w:p>
    <w:p w:rsidR="00155576" w:rsidRPr="00DD62EF" w:rsidRDefault="002D5BF4" w:rsidP="00155576">
      <w:pPr>
        <w:jc w:val="both"/>
      </w:pPr>
      <w:r w:rsidRPr="00DD62EF">
        <w:t xml:space="preserve">Об организации </w:t>
      </w:r>
      <w:r w:rsidR="00155576" w:rsidRPr="00DD62EF">
        <w:t xml:space="preserve">и принятии мер </w:t>
      </w:r>
    </w:p>
    <w:p w:rsidR="00155576" w:rsidRPr="00DD62EF" w:rsidRDefault="00155576" w:rsidP="00155576">
      <w:pPr>
        <w:jc w:val="both"/>
      </w:pPr>
      <w:r w:rsidRPr="00DD62EF">
        <w:t xml:space="preserve">по оповещению населения и </w:t>
      </w:r>
    </w:p>
    <w:p w:rsidR="00155576" w:rsidRPr="00DD62EF" w:rsidRDefault="00155576" w:rsidP="00155576">
      <w:pPr>
        <w:jc w:val="both"/>
      </w:pPr>
      <w:r w:rsidRPr="00DD62EF">
        <w:t xml:space="preserve">подразделений </w:t>
      </w:r>
      <w:proofErr w:type="gramStart"/>
      <w:r w:rsidRPr="00DD62EF">
        <w:t>Государственной</w:t>
      </w:r>
      <w:proofErr w:type="gramEnd"/>
      <w:r w:rsidRPr="00DD62EF">
        <w:t xml:space="preserve"> </w:t>
      </w:r>
    </w:p>
    <w:p w:rsidR="002D5BF4" w:rsidRPr="00DD62EF" w:rsidRDefault="00155576" w:rsidP="00155576">
      <w:pPr>
        <w:jc w:val="both"/>
      </w:pPr>
      <w:r w:rsidRPr="00DD62EF">
        <w:t>противопожарной службы о пожаре</w:t>
      </w:r>
    </w:p>
    <w:p w:rsidR="007B04BD" w:rsidRPr="00DD62EF" w:rsidRDefault="007B04BD" w:rsidP="002D5BF4">
      <w:pPr>
        <w:jc w:val="both"/>
      </w:pPr>
    </w:p>
    <w:p w:rsidR="002D5BF4" w:rsidRPr="00DD62EF" w:rsidRDefault="00155576" w:rsidP="002D5BF4">
      <w:pPr>
        <w:keepNext/>
        <w:keepLines/>
        <w:spacing w:line="360" w:lineRule="auto"/>
        <w:ind w:firstLine="709"/>
        <w:jc w:val="both"/>
        <w:rPr>
          <w:b/>
          <w:color w:val="000000"/>
          <w:shd w:val="clear" w:color="auto" w:fill="FFFFFF"/>
        </w:rPr>
      </w:pPr>
      <w:r w:rsidRPr="00DD62EF">
        <w:t xml:space="preserve">В соответствии со ст. 19 Федерального закона от 21.12.1994 №69-ФЗ «О пожарной безопасности» в целях совершенствования порядка оповещения и информирования населения и подразделений Государственной противопожарной службы о пожарах, </w:t>
      </w:r>
      <w:r w:rsidR="002D5BF4" w:rsidRPr="00DD62EF">
        <w:t xml:space="preserve">администрация Семейского сельского поселения Подгоренского муниципального района Воронежской области </w:t>
      </w:r>
    </w:p>
    <w:p w:rsidR="002D5BF4" w:rsidRPr="00DD62EF" w:rsidRDefault="002D5BF4" w:rsidP="002D5BF4">
      <w:pPr>
        <w:keepNext/>
        <w:keepLines/>
        <w:spacing w:line="360" w:lineRule="auto"/>
        <w:ind w:firstLine="709"/>
        <w:jc w:val="center"/>
        <w:rPr>
          <w:color w:val="000000"/>
          <w:shd w:val="clear" w:color="auto" w:fill="FFFFFF"/>
        </w:rPr>
      </w:pPr>
      <w:r w:rsidRPr="00DD62EF">
        <w:rPr>
          <w:b/>
          <w:color w:val="000000"/>
          <w:shd w:val="clear" w:color="auto" w:fill="FFFFFF"/>
        </w:rPr>
        <w:t>ПОСТАНОВЛЯЕТ:</w:t>
      </w:r>
    </w:p>
    <w:p w:rsidR="00453670" w:rsidRDefault="00155576" w:rsidP="00155576">
      <w:pPr>
        <w:pStyle w:val="a3"/>
        <w:numPr>
          <w:ilvl w:val="0"/>
          <w:numId w:val="1"/>
        </w:numPr>
      </w:pPr>
      <w:r>
        <w:t>Утвердить прилагаемый Порядок оповещения и информирования населения и подразделений Государственной противопожарной службы о  пожарах на территории Семейского сельского поселения.</w:t>
      </w:r>
    </w:p>
    <w:p w:rsidR="00155576" w:rsidRDefault="00155576" w:rsidP="00155576">
      <w:pPr>
        <w:pStyle w:val="a3"/>
        <w:numPr>
          <w:ilvl w:val="0"/>
          <w:numId w:val="1"/>
        </w:numPr>
      </w:pPr>
      <w:r>
        <w:t>Наст</w:t>
      </w:r>
      <w:r w:rsidR="00DD62EF">
        <w:t>оящее постановление подлежит офи</w:t>
      </w:r>
      <w:r>
        <w:t>циальному обнародованию и размещению на официальном сайте администрации Семейского сельского поселения</w:t>
      </w:r>
      <w:r w:rsidR="00DD62EF">
        <w:t xml:space="preserve"> в сети «Интернет».</w:t>
      </w:r>
    </w:p>
    <w:p w:rsidR="00DD62EF" w:rsidRDefault="00DD62EF" w:rsidP="00155576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  <w:r>
        <w:t xml:space="preserve">Глава Семейского </w:t>
      </w:r>
    </w:p>
    <w:p w:rsidR="00DD62EF" w:rsidRDefault="00DD62EF" w:rsidP="00DD62EF">
      <w:pPr>
        <w:pStyle w:val="a3"/>
      </w:pPr>
      <w:r>
        <w:t xml:space="preserve">сельского поселения                                                       </w:t>
      </w:r>
      <w:proofErr w:type="spellStart"/>
      <w:r>
        <w:t>Е.В.Гермоненко</w:t>
      </w:r>
      <w:proofErr w:type="spellEnd"/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p w:rsidR="00DD62EF" w:rsidRDefault="00DD62EF" w:rsidP="00DD62EF">
      <w:pPr>
        <w:pStyle w:val="a3"/>
      </w:pPr>
    </w:p>
    <w:tbl>
      <w:tblPr>
        <w:tblpPr w:leftFromText="180" w:rightFromText="180" w:horzAnchor="margin" w:tblpY="-540"/>
        <w:tblW w:w="93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35"/>
      </w:tblGrid>
      <w:tr w:rsidR="00DD62EF" w:rsidRPr="00DD62EF" w:rsidTr="00DF27F1">
        <w:trPr>
          <w:trHeight w:val="3119"/>
        </w:trPr>
        <w:tc>
          <w:tcPr>
            <w:tcW w:w="0" w:type="auto"/>
            <w:shd w:val="clear" w:color="auto" w:fill="FFFFFF"/>
            <w:vAlign w:val="center"/>
            <w:hideMark/>
          </w:tcPr>
          <w:p w:rsidR="00DD62EF" w:rsidRPr="00DD62EF" w:rsidRDefault="00DD62EF" w:rsidP="00DD62EF">
            <w:pPr>
              <w:jc w:val="both"/>
              <w:rPr>
                <w:color w:val="212121"/>
              </w:rPr>
            </w:pPr>
          </w:p>
          <w:p w:rsidR="00DD62EF" w:rsidRPr="00DD62EF" w:rsidRDefault="00DD62EF" w:rsidP="00DD62EF">
            <w:pPr>
              <w:jc w:val="both"/>
              <w:rPr>
                <w:color w:val="212121"/>
              </w:rPr>
            </w:pPr>
          </w:p>
          <w:p w:rsidR="00DD62EF" w:rsidRPr="00DD62EF" w:rsidRDefault="00DD62EF" w:rsidP="00DD62EF">
            <w:pPr>
              <w:jc w:val="both"/>
              <w:rPr>
                <w:color w:val="212121"/>
              </w:rPr>
            </w:pPr>
          </w:p>
          <w:p w:rsidR="00DD62EF" w:rsidRPr="00DD62EF" w:rsidRDefault="00DD62EF" w:rsidP="00DD62EF">
            <w:pPr>
              <w:jc w:val="both"/>
              <w:rPr>
                <w:color w:val="212121"/>
              </w:rPr>
            </w:pPr>
          </w:p>
          <w:p w:rsidR="00DD62EF" w:rsidRPr="00DD62EF" w:rsidRDefault="00DD62EF" w:rsidP="00DD62EF">
            <w:pPr>
              <w:jc w:val="both"/>
              <w:rPr>
                <w:color w:val="212121"/>
              </w:rPr>
            </w:pPr>
          </w:p>
          <w:p w:rsidR="00DD62EF" w:rsidRPr="00DD62EF" w:rsidRDefault="00DD62EF" w:rsidP="00DD62EF">
            <w:pPr>
              <w:jc w:val="both"/>
              <w:rPr>
                <w:color w:val="212121"/>
              </w:rPr>
            </w:pPr>
          </w:p>
          <w:p w:rsidR="00DD62EF" w:rsidRPr="00DD62EF" w:rsidRDefault="00DD62EF" w:rsidP="00DD62EF">
            <w:pPr>
              <w:jc w:val="both"/>
              <w:rPr>
                <w:color w:val="212121"/>
              </w:rPr>
            </w:pPr>
          </w:p>
          <w:p w:rsidR="00DD62EF" w:rsidRPr="00DD62EF" w:rsidRDefault="00DD62EF" w:rsidP="00DD62EF">
            <w:pPr>
              <w:jc w:val="both"/>
              <w:rPr>
                <w:color w:val="212121"/>
              </w:rPr>
            </w:pPr>
          </w:p>
        </w:tc>
        <w:tc>
          <w:tcPr>
            <w:tcW w:w="9335" w:type="dxa"/>
            <w:shd w:val="clear" w:color="auto" w:fill="FFFFFF"/>
            <w:vAlign w:val="center"/>
            <w:hideMark/>
          </w:tcPr>
          <w:p w:rsidR="00DD62EF" w:rsidRPr="00DD62EF" w:rsidRDefault="00DD62EF" w:rsidP="00DD62EF">
            <w:pPr>
              <w:spacing w:line="315" w:lineRule="atLeast"/>
              <w:jc w:val="right"/>
              <w:rPr>
                <w:color w:val="212121"/>
              </w:rPr>
            </w:pPr>
            <w:r>
              <w:rPr>
                <w:color w:val="212121"/>
              </w:rPr>
              <w:t>У</w:t>
            </w:r>
            <w:r w:rsidRPr="00DD62EF">
              <w:rPr>
                <w:color w:val="212121"/>
              </w:rPr>
              <w:t xml:space="preserve">твержден </w:t>
            </w:r>
          </w:p>
          <w:p w:rsidR="00DD62EF" w:rsidRPr="00DD62EF" w:rsidRDefault="00DD62EF" w:rsidP="00DD62EF">
            <w:pPr>
              <w:spacing w:line="315" w:lineRule="atLeast"/>
              <w:jc w:val="right"/>
              <w:rPr>
                <w:color w:val="212121"/>
              </w:rPr>
            </w:pPr>
            <w:r w:rsidRPr="00DD62EF">
              <w:rPr>
                <w:color w:val="212121"/>
              </w:rPr>
              <w:t xml:space="preserve">постановлением администрации </w:t>
            </w:r>
          </w:p>
          <w:p w:rsidR="00DD62EF" w:rsidRPr="00DD62EF" w:rsidRDefault="00DD62EF" w:rsidP="00DD62EF">
            <w:pPr>
              <w:spacing w:line="315" w:lineRule="atLeast"/>
              <w:jc w:val="right"/>
              <w:rPr>
                <w:color w:val="212121"/>
              </w:rPr>
            </w:pPr>
            <w:r>
              <w:rPr>
                <w:bCs/>
                <w:color w:val="212121"/>
              </w:rPr>
              <w:t>Семейского</w:t>
            </w:r>
            <w:r w:rsidRPr="00DD62EF">
              <w:rPr>
                <w:color w:val="212121"/>
              </w:rPr>
              <w:t xml:space="preserve"> сельского поселения </w:t>
            </w:r>
          </w:p>
          <w:p w:rsidR="00DD62EF" w:rsidRPr="00DD62EF" w:rsidRDefault="00DD62EF" w:rsidP="00DD62EF">
            <w:pPr>
              <w:spacing w:line="315" w:lineRule="atLeast"/>
              <w:jc w:val="right"/>
              <w:rPr>
                <w:color w:val="212121"/>
              </w:rPr>
            </w:pPr>
            <w:r w:rsidRPr="00DD62EF">
              <w:rPr>
                <w:color w:val="212121"/>
              </w:rPr>
              <w:t xml:space="preserve">№ </w:t>
            </w:r>
            <w:r w:rsidR="004312FE">
              <w:rPr>
                <w:color w:val="212121"/>
              </w:rPr>
              <w:t>12</w:t>
            </w:r>
            <w:r w:rsidRPr="00DD62EF">
              <w:rPr>
                <w:color w:val="212121"/>
              </w:rPr>
              <w:t xml:space="preserve"> от</w:t>
            </w:r>
            <w:r w:rsidR="004312FE">
              <w:rPr>
                <w:color w:val="212121"/>
              </w:rPr>
              <w:t xml:space="preserve"> 17.06.</w:t>
            </w:r>
            <w:r w:rsidRPr="00DD62EF">
              <w:rPr>
                <w:color w:val="212121"/>
              </w:rPr>
              <w:t>2021г.</w:t>
            </w:r>
          </w:p>
        </w:tc>
      </w:tr>
    </w:tbl>
    <w:p w:rsidR="00DD62EF" w:rsidRPr="00DD62EF" w:rsidRDefault="00DD62EF" w:rsidP="00DD62EF">
      <w:pPr>
        <w:shd w:val="clear" w:color="auto" w:fill="FFFFFF"/>
        <w:spacing w:line="315" w:lineRule="atLeast"/>
        <w:jc w:val="center"/>
        <w:rPr>
          <w:b/>
          <w:color w:val="212121"/>
        </w:rPr>
      </w:pPr>
      <w:r w:rsidRPr="00DD62EF">
        <w:rPr>
          <w:b/>
          <w:color w:val="212121"/>
        </w:rPr>
        <w:t>Порядок</w:t>
      </w:r>
    </w:p>
    <w:p w:rsidR="00DD62EF" w:rsidRPr="00DD62EF" w:rsidRDefault="00DD62EF" w:rsidP="00DD62EF">
      <w:pPr>
        <w:shd w:val="clear" w:color="auto" w:fill="FFFFFF"/>
        <w:spacing w:line="315" w:lineRule="atLeast"/>
        <w:jc w:val="center"/>
        <w:rPr>
          <w:b/>
          <w:color w:val="212121"/>
        </w:rPr>
      </w:pPr>
      <w:r w:rsidRPr="00DD62EF">
        <w:rPr>
          <w:b/>
          <w:color w:val="212121"/>
        </w:rPr>
        <w:t>своевременного оповещения и информирования населения и</w:t>
      </w:r>
    </w:p>
    <w:p w:rsidR="00DD62EF" w:rsidRPr="00DD62EF" w:rsidRDefault="00DD62EF" w:rsidP="00DD62EF">
      <w:pPr>
        <w:shd w:val="clear" w:color="auto" w:fill="FFFFFF"/>
        <w:spacing w:line="315" w:lineRule="atLeast"/>
        <w:jc w:val="center"/>
        <w:rPr>
          <w:b/>
          <w:color w:val="212121"/>
        </w:rPr>
      </w:pPr>
      <w:r w:rsidRPr="00DD62EF">
        <w:rPr>
          <w:b/>
          <w:color w:val="212121"/>
        </w:rPr>
        <w:t>подразделений Государственной противопожарной службы</w:t>
      </w:r>
    </w:p>
    <w:p w:rsidR="00DD62EF" w:rsidRPr="00DD62EF" w:rsidRDefault="00DD62EF" w:rsidP="00DD62EF">
      <w:pPr>
        <w:shd w:val="clear" w:color="auto" w:fill="FFFFFF"/>
        <w:spacing w:line="315" w:lineRule="atLeast"/>
        <w:jc w:val="center"/>
        <w:rPr>
          <w:b/>
          <w:color w:val="212121"/>
        </w:rPr>
      </w:pPr>
      <w:r w:rsidRPr="00DD62EF">
        <w:rPr>
          <w:b/>
          <w:color w:val="212121"/>
        </w:rPr>
        <w:t>о пожарах на территории </w:t>
      </w:r>
      <w:r>
        <w:rPr>
          <w:b/>
          <w:bCs/>
          <w:color w:val="212121"/>
        </w:rPr>
        <w:t>Семейского</w:t>
      </w:r>
      <w:r w:rsidRPr="00DD62EF">
        <w:rPr>
          <w:b/>
          <w:bCs/>
          <w:color w:val="212121"/>
        </w:rPr>
        <w:t xml:space="preserve"> </w:t>
      </w:r>
      <w:r w:rsidRPr="00DD62EF">
        <w:rPr>
          <w:b/>
          <w:color w:val="212121"/>
        </w:rPr>
        <w:t>сельского поселения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jc w:val="center"/>
        <w:rPr>
          <w:b/>
          <w:color w:val="212121"/>
        </w:rPr>
      </w:pPr>
      <w:r w:rsidRPr="00DD62EF">
        <w:rPr>
          <w:b/>
          <w:color w:val="212121"/>
        </w:rPr>
        <w:t>(далее – Порядок)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ind w:firstLine="708"/>
        <w:jc w:val="both"/>
        <w:rPr>
          <w:color w:val="212121"/>
        </w:rPr>
      </w:pPr>
      <w:r w:rsidRPr="00DD62EF">
        <w:rPr>
          <w:color w:val="212121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ind w:firstLine="708"/>
        <w:jc w:val="both"/>
        <w:rPr>
          <w:color w:val="212121"/>
        </w:rPr>
      </w:pPr>
      <w:r w:rsidRPr="00DD62EF">
        <w:rPr>
          <w:color w:val="212121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ind w:firstLine="708"/>
        <w:jc w:val="both"/>
        <w:rPr>
          <w:color w:val="212121"/>
        </w:rPr>
      </w:pPr>
      <w:r w:rsidRPr="00DD62EF">
        <w:rPr>
          <w:color w:val="212121"/>
        </w:rPr>
        <w:t>Оповещение организуется на основе использования ресурса и технических средств оповещения и связи поселения.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</w:t>
      </w:r>
      <w:r>
        <w:rPr>
          <w:color w:val="212121"/>
        </w:rPr>
        <w:t>рскую службу по телефону (8473 94</w:t>
      </w:r>
      <w:r w:rsidRPr="00DD62EF">
        <w:rPr>
          <w:color w:val="212121"/>
        </w:rPr>
        <w:t>)</w:t>
      </w:r>
      <w:r>
        <w:rPr>
          <w:color w:val="212121"/>
        </w:rPr>
        <w:t xml:space="preserve"> 56 1 45</w:t>
      </w:r>
      <w:r w:rsidRPr="00DD62EF">
        <w:rPr>
          <w:color w:val="212121"/>
        </w:rPr>
        <w:t>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ind w:firstLine="708"/>
        <w:jc w:val="both"/>
        <w:rPr>
          <w:color w:val="212121"/>
        </w:rPr>
      </w:pPr>
      <w:r w:rsidRPr="00DD62EF">
        <w:rPr>
          <w:color w:val="212121"/>
        </w:rPr>
        <w:t>2. Основными задачами оповещения являются: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jc w:val="both"/>
        <w:rPr>
          <w:color w:val="212121"/>
        </w:rPr>
      </w:pPr>
      <w:r w:rsidRPr="00DD62EF">
        <w:rPr>
          <w:color w:val="212121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jc w:val="both"/>
        <w:rPr>
          <w:color w:val="212121"/>
        </w:rPr>
      </w:pPr>
      <w:r w:rsidRPr="00DD62EF">
        <w:rPr>
          <w:color w:val="212121"/>
        </w:rPr>
        <w:t>2.2. Информирование сил ГПС о возникновении пожара.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jc w:val="both"/>
        <w:rPr>
          <w:color w:val="212121"/>
        </w:rPr>
      </w:pPr>
      <w:r w:rsidRPr="00DD62EF">
        <w:rPr>
          <w:color w:val="212121"/>
        </w:rPr>
        <w:t>2.3. Предоставление населению информации по порядку эвакуации в конкретной пожароопасной ситуации.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ind w:firstLine="708"/>
        <w:jc w:val="both"/>
        <w:rPr>
          <w:color w:val="212121"/>
        </w:rPr>
      </w:pPr>
      <w:r w:rsidRPr="00DD62EF">
        <w:rPr>
          <w:color w:val="212121"/>
        </w:rPr>
        <w:t>3. Сигналы оповещения. Порядок оповещения и информирования населения.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jc w:val="both"/>
        <w:rPr>
          <w:color w:val="212121"/>
        </w:rPr>
      </w:pPr>
      <w:r w:rsidRPr="00DD62EF">
        <w:rPr>
          <w:color w:val="212121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jc w:val="both"/>
        <w:rPr>
          <w:color w:val="212121"/>
        </w:rPr>
      </w:pPr>
      <w:r w:rsidRPr="00DD62EF">
        <w:rPr>
          <w:color w:val="212121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jc w:val="both"/>
        <w:rPr>
          <w:color w:val="212121"/>
        </w:rPr>
      </w:pPr>
      <w:r w:rsidRPr="00DD62EF">
        <w:rPr>
          <w:color w:val="212121"/>
        </w:rPr>
        <w:lastRenderedPageBreak/>
        <w:t>Оповещение о начале эвакуации населения организуется по месту нахождения в кратчайшие сроки.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ind w:firstLine="708"/>
        <w:jc w:val="both"/>
        <w:rPr>
          <w:color w:val="212121"/>
        </w:rPr>
      </w:pPr>
      <w:r w:rsidRPr="00DD62EF">
        <w:rPr>
          <w:color w:val="212121"/>
        </w:rPr>
        <w:t>4. Участие населения в оповещении при обнаружении пожара.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jc w:val="both"/>
        <w:rPr>
          <w:color w:val="212121"/>
        </w:rPr>
      </w:pPr>
      <w:r w:rsidRPr="00DD62EF">
        <w:rPr>
          <w:color w:val="212121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ind w:firstLine="708"/>
        <w:jc w:val="both"/>
        <w:rPr>
          <w:color w:val="212121"/>
        </w:rPr>
      </w:pPr>
      <w:r w:rsidRPr="00DD62EF">
        <w:rPr>
          <w:color w:val="212121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ind w:firstLine="708"/>
        <w:jc w:val="both"/>
        <w:rPr>
          <w:color w:val="212121"/>
        </w:rPr>
      </w:pPr>
      <w:r w:rsidRPr="00DD62EF">
        <w:rPr>
          <w:color w:val="212121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(8473 94) 56 1 45.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ind w:firstLine="708"/>
        <w:jc w:val="both"/>
        <w:rPr>
          <w:color w:val="212121"/>
        </w:rPr>
      </w:pPr>
      <w:r w:rsidRPr="00DD62EF">
        <w:rPr>
          <w:color w:val="212121"/>
        </w:rPr>
        <w:t>4.3. Известить о пожаре главу сельского поселения или заменяющего его работника.</w:t>
      </w:r>
    </w:p>
    <w:p w:rsidR="00DD62EF" w:rsidRPr="00DD62EF" w:rsidRDefault="00DD62EF" w:rsidP="00DD62EF">
      <w:pPr>
        <w:shd w:val="clear" w:color="auto" w:fill="FFFFFF"/>
        <w:spacing w:after="100" w:afterAutospacing="1" w:line="315" w:lineRule="atLeast"/>
        <w:ind w:firstLine="708"/>
        <w:jc w:val="both"/>
        <w:rPr>
          <w:color w:val="212121"/>
        </w:rPr>
      </w:pPr>
      <w:r w:rsidRPr="00DD62EF">
        <w:rPr>
          <w:color w:val="212121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p w:rsidR="00DD62EF" w:rsidRDefault="00DD62EF" w:rsidP="00DD62EF">
      <w:pPr>
        <w:suppressAutoHyphens/>
        <w:jc w:val="both"/>
        <w:rPr>
          <w:lang w:eastAsia="ar-SA"/>
        </w:rPr>
      </w:pPr>
    </w:p>
    <w:sectPr w:rsidR="00DD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3A86"/>
    <w:multiLevelType w:val="hybridMultilevel"/>
    <w:tmpl w:val="29B8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E"/>
    <w:rsid w:val="00155576"/>
    <w:rsid w:val="002D5BF4"/>
    <w:rsid w:val="003605E3"/>
    <w:rsid w:val="004312FE"/>
    <w:rsid w:val="00453670"/>
    <w:rsid w:val="007B04BD"/>
    <w:rsid w:val="008F1DEE"/>
    <w:rsid w:val="00D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2D5BF4"/>
    <w:pPr>
      <w:widowControl w:val="0"/>
      <w:suppressAutoHyphens/>
      <w:jc w:val="center"/>
    </w:pPr>
    <w:rPr>
      <w:rFonts w:ascii="Calibri" w:hAnsi="Calibri" w:cs="Calibri"/>
      <w:b/>
      <w:bCs/>
      <w:lang w:eastAsia="ar-SA"/>
    </w:rPr>
  </w:style>
  <w:style w:type="paragraph" w:styleId="a3">
    <w:name w:val="List Paragraph"/>
    <w:basedOn w:val="a"/>
    <w:uiPriority w:val="34"/>
    <w:qFormat/>
    <w:rsid w:val="00155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5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5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2D5BF4"/>
    <w:pPr>
      <w:widowControl w:val="0"/>
      <w:suppressAutoHyphens/>
      <w:jc w:val="center"/>
    </w:pPr>
    <w:rPr>
      <w:rFonts w:ascii="Calibri" w:hAnsi="Calibri" w:cs="Calibri"/>
      <w:b/>
      <w:bCs/>
      <w:lang w:eastAsia="ar-SA"/>
    </w:rPr>
  </w:style>
  <w:style w:type="paragraph" w:styleId="a3">
    <w:name w:val="List Paragraph"/>
    <w:basedOn w:val="a"/>
    <w:uiPriority w:val="34"/>
    <w:qFormat/>
    <w:rsid w:val="00155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5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2021-06-18T11:16:00Z</cp:lastPrinted>
  <dcterms:created xsi:type="dcterms:W3CDTF">2021-06-18T05:48:00Z</dcterms:created>
  <dcterms:modified xsi:type="dcterms:W3CDTF">2021-06-18T11:21:00Z</dcterms:modified>
</cp:coreProperties>
</file>