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0ED9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ПРЕСС-РЕЛИЗ</w:t>
      </w:r>
    </w:p>
    <w:p w14:paraId="2ED96B3B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5F38C73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Запрет на государственную регистрацию права без личного участия правообладателя</w:t>
      </w:r>
    </w:p>
    <w:p w14:paraId="4B6005B2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DC76969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Кадастровая палата по Воронежской области напоминает, что у граждан есть возможность внести запрет на государственную регистрацию права без личного участия правообладателя</w:t>
      </w:r>
    </w:p>
    <w:p w14:paraId="2623C2A1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На днях столичным Росреестром был выявлен факт мошенничества с недвижимостью. Оказалось, что собственник квартиры не подписывала документы, которые были поданы на регистрацию сделки купли-продажи.</w:t>
      </w:r>
    </w:p>
    <w:p w14:paraId="44EE5A07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Чтобы защитить себя от мошенников на рынке недвижимости, можно написать заявление о невозможности государственной регистрации перехода, ограничения (обременения) или прекращения права на объект недвижимости без личного участия правообладателя.</w:t>
      </w:r>
    </w:p>
    <w:p w14:paraId="07009996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Для этого правообладателю объекта недвижимости следует обратиться в любой офис МФЦ, либо направить заявление по почте или воспользоваться личным кабинетом на сайте Росреестра (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www</w:t>
      </w:r>
      <w:r>
        <w:rPr>
          <w:rFonts w:ascii="Calibri" w:hAnsi="Calibri" w:cs="Calibri"/>
          <w:color w:val="000000"/>
          <w:shd w:val="clear" w:color="auto" w:fill="FFFFFF"/>
        </w:rPr>
        <w:t>.rosreestr.ru). Госпошлина за услугу не взимается.</w:t>
      </w:r>
    </w:p>
    <w:p w14:paraId="3D10B734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В личном кабинете заявление можно подать в разделе: "Услуги и сервисы" / "Иное" / "Заявление о невозможности государственной регистрации права без личного участия правообладателя". </w:t>
      </w:r>
    </w:p>
    <w:p w14:paraId="45512A12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Наличие в Реестре недвижимости записи о невозможности государственной регистрации является основанием для возврата без рассмотрения заявления, представленного иным лицом на соответствующий объект недвижимости, даже при обращении доверенного лица.</w:t>
      </w:r>
    </w:p>
    <w:p w14:paraId="55C7C8C2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Для снятия данного ограничения собственнику можно подать заявление об отзыве ранее представленного заявления о невозможности государственной регистрации.</w:t>
      </w:r>
    </w:p>
    <w:p w14:paraId="6C6D9A9B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Подробную информацию о предоставлении услуг Росреестра можно получить по единому справочному телефону 8 (800)-100-34-34.</w:t>
      </w:r>
    </w:p>
    <w:p w14:paraId="43D12E3C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AE78C70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300379F5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106A7A9B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5FEE548A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552E0FDE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63239A67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67E74AB1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2F294A02" w14:textId="77777777" w:rsidR="001C6D07" w:rsidRDefault="001C6D07" w:rsidP="001C6D0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766DEA46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427"/>
    <w:rsid w:val="001C6D07"/>
    <w:rsid w:val="00617A72"/>
    <w:rsid w:val="00C0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56270-504E-44E8-A89E-99B36F3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2023-05-15T15:00:00Z</dcterms:created>
  <dcterms:modified xsi:type="dcterms:W3CDTF">2023-05-15T15:00:00Z</dcterms:modified>
</cp:coreProperties>
</file>