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546" w14:textId="77777777" w:rsidR="00E52C9B" w:rsidRDefault="00E52C9B" w:rsidP="00E52C9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Подтвердить права на наследство станет проще</w:t>
      </w:r>
    </w:p>
    <w:p w14:paraId="6A14C198" w14:textId="77777777" w:rsidR="00E52C9B" w:rsidRDefault="00E52C9B" w:rsidP="00E52C9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госреестра Кадастровой палатой позволит упросить процесс оформления наследства для граждан. </w:t>
      </w:r>
    </w:p>
    <w:p w14:paraId="3953C51A" w14:textId="77777777" w:rsidR="00E52C9B" w:rsidRDefault="00E52C9B" w:rsidP="00E52C9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</w:p>
    <w:p w14:paraId="5DBD4AF7" w14:textId="77777777" w:rsidR="00E52C9B" w:rsidRDefault="00E52C9B" w:rsidP="00E52C9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Приказ Минэкономразвития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от 20.03.2019 № 144</w:t>
        </w:r>
      </w:hyperlink>
      <w:r>
        <w:rPr>
          <w:rFonts w:ascii="Calibri" w:hAnsi="Calibri" w:cs="Calibri"/>
          <w:color w:val="212121"/>
          <w:sz w:val="28"/>
          <w:szCs w:val="28"/>
        </w:rPr>
        <w:t> 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</w:t>
      </w:r>
    </w:p>
    <w:p w14:paraId="41F1BB60" w14:textId="77777777" w:rsidR="00E52C9B" w:rsidRDefault="00E52C9B" w:rsidP="00E52C9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сказала </w:t>
      </w: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</w:rPr>
        <w:t>замглавы Федеральной кадастровой палаты Росреестра Марина Семенова. </w:t>
      </w:r>
    </w:p>
    <w:p w14:paraId="71AE1CF3" w14:textId="77777777" w:rsidR="00E52C9B" w:rsidRDefault="00E52C9B" w:rsidP="00E52C9B">
      <w:pPr>
        <w:pStyle w:val="a5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F9996A1" w14:textId="77777777" w:rsidR="00E52C9B" w:rsidRDefault="00E52C9B" w:rsidP="00E52C9B">
      <w:pPr>
        <w:pStyle w:val="a5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02347E2D" w14:textId="77777777" w:rsidR="00E52C9B" w:rsidRDefault="00E52C9B" w:rsidP="00E52C9B">
      <w:pPr>
        <w:pStyle w:val="a5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32D9361A" w14:textId="77777777" w:rsidR="00E52C9B" w:rsidRDefault="00E52C9B" w:rsidP="00E52C9B">
      <w:pPr>
        <w:pStyle w:val="a5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press@kadastr.ru</w:t>
        </w:r>
      </w:hyperlink>
    </w:p>
    <w:p w14:paraId="69B3517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A1B"/>
    <w:rsid w:val="00497A1B"/>
    <w:rsid w:val="00617A72"/>
    <w:rsid w:val="00E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0068-A770-4707-B2AF-C26EEFF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C9B"/>
  </w:style>
  <w:style w:type="paragraph" w:styleId="a5">
    <w:name w:val="Normal (Web)"/>
    <w:basedOn w:val="a"/>
    <w:uiPriority w:val="99"/>
    <w:semiHidden/>
    <w:unhideWhenUsed/>
    <w:rsid w:val="00E5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kadastr.ru" TargetMode="External"/><Relationship Id="rId4" Type="http://schemas.openxmlformats.org/officeDocument/2006/relationships/hyperlink" Target="https://cdnimg.rg.ru/pril/170/82/99/550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2023-05-15T14:56:00Z</dcterms:created>
  <dcterms:modified xsi:type="dcterms:W3CDTF">2023-05-15T14:56:00Z</dcterms:modified>
</cp:coreProperties>
</file>