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CE6A" w14:textId="77777777" w:rsidR="00427BB5" w:rsidRPr="00427BB5" w:rsidRDefault="00427BB5" w:rsidP="00427BB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b/>
          <w:bCs/>
          <w:color w:val="212121"/>
          <w:kern w:val="0"/>
          <w:sz w:val="32"/>
          <w:szCs w:val="32"/>
          <w:lang w:eastAsia="ru-RU"/>
          <w14:ligatures w14:val="none"/>
        </w:rPr>
        <w:t>ПРЕСС-РЕЛИЗ</w:t>
      </w:r>
    </w:p>
    <w:p w14:paraId="787C968A" w14:textId="77777777" w:rsidR="00427BB5" w:rsidRPr="00427BB5" w:rsidRDefault="00427BB5" w:rsidP="00427BB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color w:val="212121"/>
          <w:kern w:val="0"/>
          <w:sz w:val="32"/>
          <w:szCs w:val="32"/>
          <w:lang w:eastAsia="ru-RU"/>
          <w14:ligatures w14:val="none"/>
        </w:rPr>
        <w:t>Диалог с кадастровыми инженерами</w:t>
      </w:r>
    </w:p>
    <w:p w14:paraId="5EA82AC3" w14:textId="77777777" w:rsidR="00427BB5" w:rsidRPr="00427BB5" w:rsidRDefault="00427BB5" w:rsidP="00427BB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color w:val="212121"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747D53C7" w14:textId="77777777" w:rsidR="00427BB5" w:rsidRPr="00427BB5" w:rsidRDefault="00427BB5" w:rsidP="00427BB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>15 августа 2019 года в 11:00 Кадастровая палата по Воронежской области проведет рабочую встречу для кадастровых инженеров, осуществляющих кадастровую деятельность на территории Воронежской области, по следующим темам:</w:t>
      </w:r>
    </w:p>
    <w:p w14:paraId="0703EA70" w14:textId="77777777" w:rsidR="00427BB5" w:rsidRPr="00427BB5" w:rsidRDefault="00427BB5" w:rsidP="00427BB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сроки предоставления, порядок и способы направления запросов о предоставлении сведений, содержащихся в Реестре недвижимости. Разъяснение законодательства, регламентирующего порядок предоставления сведений;</w:t>
      </w:r>
    </w:p>
    <w:p w14:paraId="3C4588F4" w14:textId="77777777" w:rsidR="00427BB5" w:rsidRPr="00427BB5" w:rsidRDefault="00427BB5" w:rsidP="00427BB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возникновение ошибок в Реестре недвижимости и способы их исправления;</w:t>
      </w:r>
    </w:p>
    <w:p w14:paraId="52A3D04E" w14:textId="77777777" w:rsidR="00427BB5" w:rsidRPr="00427BB5" w:rsidRDefault="00427BB5" w:rsidP="00427BB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ошибки, допускаемые кадастровыми инженерами при подготовке межевых планов;</w:t>
      </w:r>
    </w:p>
    <w:p w14:paraId="717B2E1A" w14:textId="77777777" w:rsidR="00427BB5" w:rsidRPr="00427BB5" w:rsidRDefault="00427BB5" w:rsidP="00427BB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особенности подготовки технического плана на объекты недвижимости (индивидуальные жилые дома/садовые дома) на основании уведомлений.</w:t>
      </w:r>
    </w:p>
    <w:p w14:paraId="1DA49F9F" w14:textId="77777777" w:rsidR="00427BB5" w:rsidRPr="00427BB5" w:rsidRDefault="00427BB5" w:rsidP="00427BB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>Встреча состоится по адресу: г. Воронеж, ул. Генерала Лизюкова, дом 2</w:t>
      </w:r>
      <w:r w:rsidRPr="00427BB5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br/>
        <w:t>(4 этаж, конференц-зал).</w:t>
      </w:r>
    </w:p>
    <w:p w14:paraId="4F8C5A1F" w14:textId="77777777" w:rsidR="00427BB5" w:rsidRPr="00427BB5" w:rsidRDefault="00427BB5" w:rsidP="00427BB5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Вопросы, связанные </w:t>
      </w:r>
      <w:r w:rsidRPr="00427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организацией мероприятия можно задать по телефону: 8(473)327-18-92 (доб. 2328).</w:t>
      </w:r>
      <w:r w:rsidRPr="00427BB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Для обсуждения на рабочей встрече интересующего Вас вопроса, направьте его по адресу электронной почты: </w:t>
      </w:r>
      <w:hyperlink r:id="rId5" w:history="1">
        <w:r w:rsidRPr="00427BB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oovk</w:t>
        </w:r>
        <w:r w:rsidRPr="00427BB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@36.</w:t>
        </w:r>
        <w:r w:rsidRPr="00427BB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kadasrt</w:t>
        </w:r>
        <w:r w:rsidRPr="00427BB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427BB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  <w:r w:rsidRPr="00427BB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.</w:t>
      </w:r>
    </w:p>
    <w:p w14:paraId="566A3C6A" w14:textId="77777777" w:rsidR="00427BB5" w:rsidRPr="00427BB5" w:rsidRDefault="00427BB5" w:rsidP="00427BB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49C9097" w14:textId="77777777" w:rsidR="00427BB5" w:rsidRPr="00427BB5" w:rsidRDefault="00427BB5" w:rsidP="00427BB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563C1C7" w14:textId="77777777" w:rsidR="00427BB5" w:rsidRPr="00427BB5" w:rsidRDefault="00427BB5" w:rsidP="00427BB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b/>
          <w:bCs/>
          <w:color w:val="212121"/>
          <w:kern w:val="0"/>
          <w:sz w:val="18"/>
          <w:szCs w:val="18"/>
          <w:lang w:eastAsia="ru-RU"/>
          <w14:ligatures w14:val="none"/>
        </w:rPr>
        <w:t>Контакты для СМИ</w:t>
      </w:r>
    </w:p>
    <w:p w14:paraId="1F0DCFBA" w14:textId="77777777" w:rsidR="00427BB5" w:rsidRPr="00427BB5" w:rsidRDefault="00427BB5" w:rsidP="00427BB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Жуйкова Ирина Юрьевна</w:t>
      </w:r>
    </w:p>
    <w:p w14:paraId="6FE6E3A4" w14:textId="77777777" w:rsidR="00427BB5" w:rsidRPr="00427BB5" w:rsidRDefault="00427BB5" w:rsidP="00427BB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ведущий инженер отдела контроля и</w:t>
      </w:r>
    </w:p>
    <w:p w14:paraId="07B7F8F4" w14:textId="77777777" w:rsidR="00427BB5" w:rsidRPr="00427BB5" w:rsidRDefault="00427BB5" w:rsidP="00427BB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анализа деятельности Кадастровой палаты</w:t>
      </w:r>
    </w:p>
    <w:p w14:paraId="37D64B2F" w14:textId="77777777" w:rsidR="00427BB5" w:rsidRPr="00427BB5" w:rsidRDefault="00427BB5" w:rsidP="00427BB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по Воронежской области</w:t>
      </w:r>
    </w:p>
    <w:p w14:paraId="330F19CD" w14:textId="77777777" w:rsidR="00427BB5" w:rsidRPr="00427BB5" w:rsidRDefault="00427BB5" w:rsidP="00427BB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тел. 8 (473) 327-18-92 (доб. 2429)</w:t>
      </w:r>
    </w:p>
    <w:p w14:paraId="655D8B23" w14:textId="77777777" w:rsidR="00427BB5" w:rsidRPr="00427BB5" w:rsidRDefault="00427BB5" w:rsidP="00427BB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E-mail: press@36.kadastr.ru</w:t>
      </w:r>
    </w:p>
    <w:p w14:paraId="50AFAA5C" w14:textId="77777777" w:rsidR="00427BB5" w:rsidRPr="00427BB5" w:rsidRDefault="00427BB5" w:rsidP="00427BB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https://vk.com/fkp_36</w:t>
      </w:r>
    </w:p>
    <w:p w14:paraId="7E2773CB" w14:textId="77777777" w:rsidR="00427BB5" w:rsidRPr="00427BB5" w:rsidRDefault="00427BB5" w:rsidP="00427BB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https</w:t>
      </w: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://</w:t>
      </w: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twitter</w:t>
      </w: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.</w:t>
      </w: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com</w:t>
      </w: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/</w:t>
      </w: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val="en-US" w:eastAsia="ru-RU"/>
          <w14:ligatures w14:val="none"/>
        </w:rPr>
        <w:t>fkp</w:t>
      </w:r>
      <w:r w:rsidRPr="00427BB5">
        <w:rPr>
          <w:rFonts w:ascii="Calibri" w:eastAsia="Times New Roman" w:hAnsi="Calibri" w:cs="Calibri"/>
          <w:color w:val="212121"/>
          <w:kern w:val="0"/>
          <w:sz w:val="18"/>
          <w:szCs w:val="18"/>
          <w:lang w:eastAsia="ru-RU"/>
          <w14:ligatures w14:val="none"/>
        </w:rPr>
        <w:t>_36</w:t>
      </w:r>
    </w:p>
    <w:p w14:paraId="108F1F00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0B1"/>
    <w:multiLevelType w:val="multilevel"/>
    <w:tmpl w:val="2AF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04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01C"/>
    <w:rsid w:val="00427BB5"/>
    <w:rsid w:val="00617A72"/>
    <w:rsid w:val="00A4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239A7-6199-4018-A9A5-2CF7679C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vk@36.kadas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2023-05-15T14:55:00Z</dcterms:created>
  <dcterms:modified xsi:type="dcterms:W3CDTF">2023-05-15T14:55:00Z</dcterms:modified>
</cp:coreProperties>
</file>