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89CE" w14:textId="77777777" w:rsidR="006D367D" w:rsidRPr="006D367D" w:rsidRDefault="006D367D" w:rsidP="006D367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Кадастровая палата Воронежской области подвела итоги горячей линии</w:t>
      </w:r>
    </w:p>
    <w:p w14:paraId="18DE83BF" w14:textId="77777777" w:rsidR="006D367D" w:rsidRPr="006D367D" w:rsidRDefault="006D367D" w:rsidP="006D367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B70FD0C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Кадастровая палата Воронежской области провела горячую линию по вопросам получения электронной подписи. </w:t>
      </w:r>
      <w:r w:rsidRPr="006D3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течение 2-х часов специалисты отвечали на десятки вопросов жителей региона. Эксперты подвели итоги телефонных консультаций и выделили самые популярные вопросы граждан.</w:t>
      </w:r>
    </w:p>
    <w:p w14:paraId="28A873DA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1713867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Как получить сертификат электронной подписи в Кадастровой палате?</w:t>
      </w:r>
    </w:p>
    <w:p w14:paraId="4F8DA8D3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получить сертификат электронной подписи, нужно зарегистрироваться на сайте Удостоверяющего центра Федеральной кадастровой палаты (</w:t>
      </w:r>
      <w:hyperlink r:id="rId4" w:history="1">
        <w:r w:rsidRPr="006D367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https://uc.kadastr.ru/</w:t>
        </w:r>
      </w:hyperlink>
      <w:r w:rsidRPr="006D3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и получить доступ в Личный кабинет. Далее необходимо </w:t>
      </w:r>
      <w:r w:rsidRPr="006D367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заполнить информацию в профиле, загрузить  подтверждающие  документы  (СНИЛС,  ИНН,  паспорт и др.)</w:t>
      </w:r>
      <w:r w:rsidRPr="006D3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 </w:t>
      </w:r>
      <w:r w:rsidRPr="006D367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сформировать заявку на выпуск сертификата ключа электронной подписи. После подтверждения правильности заполненных сведений на электронную почту пользователя будет направлена квитанция за оказание услуг. Стоимость выдачи сертификат усиленной квалифицированной электронной подписи в электронном виде составляет 700 рублей, на токене – 2200 рублей.</w:t>
      </w:r>
    </w:p>
    <w:p w14:paraId="08928597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 оплаты услуги необходимо пройти процедуру удостоверения личности в офисе Кадастровой палаты, расположенному по адресу: г. Воронеж, ул. Солнечная, 12Б. Для удобства граждан и уточнения возможной даты и времени приема для проведения процедуры удостоверения личности с заявителем связывается сотрудник Удостоверяющего центра. С собой необходимо взять оригиналы документов, которые были загружены в Личном кабинете.</w:t>
      </w:r>
    </w:p>
    <w:p w14:paraId="781BAAA6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 удостоверения личности сертификат можно будет скачать в Личном кабинете или получить на токене. </w:t>
      </w:r>
    </w:p>
    <w:p w14:paraId="586E965E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 вопросам оказания консультационной помощи можно обратиться в Кадастровую палату Воронежской области по телефону: 8(473) 327-18-92 (добавочный 2624).</w:t>
      </w:r>
    </w:p>
    <w:p w14:paraId="258B7BED" w14:textId="77777777" w:rsidR="006D367D" w:rsidRPr="006D367D" w:rsidRDefault="006D367D" w:rsidP="006D367D">
      <w:pPr>
        <w:shd w:val="clear" w:color="auto" w:fill="FFFFFF"/>
        <w:spacing w:after="0" w:line="240" w:lineRule="auto"/>
        <w:jc w:val="both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6D367D">
        <w:rPr>
          <w:rFonts w:ascii="Montserrat" w:eastAsia="Times New Roman" w:hAnsi="Montserrat" w:cs="Times New Roman"/>
          <w:b/>
          <w:bCs/>
          <w:color w:val="0263B2"/>
          <w:kern w:val="36"/>
          <w:sz w:val="28"/>
          <w:szCs w:val="28"/>
          <w:shd w:val="clear" w:color="auto" w:fill="FFFFFF"/>
          <w:lang w:eastAsia="ru-RU"/>
          <w14:ligatures w14:val="none"/>
        </w:rPr>
        <w:t>Истекает срок действия сертификата электронной подписи. Можно ли его продлить?</w:t>
      </w:r>
    </w:p>
    <w:p w14:paraId="731DFC86" w14:textId="77777777" w:rsidR="006D367D" w:rsidRPr="006D367D" w:rsidRDefault="006D367D" w:rsidP="006D367D">
      <w:pPr>
        <w:shd w:val="clear" w:color="auto" w:fill="FFFFFF"/>
        <w:spacing w:after="0" w:line="240" w:lineRule="auto"/>
        <w:jc w:val="both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6D367D">
        <w:rPr>
          <w:rFonts w:ascii="Montserrat" w:eastAsia="Times New Roman" w:hAnsi="Montserrat" w:cs="Times New Roman"/>
          <w:color w:val="0263B2"/>
          <w:kern w:val="36"/>
          <w:sz w:val="28"/>
          <w:szCs w:val="28"/>
          <w:shd w:val="clear" w:color="auto" w:fill="FFFFFF"/>
          <w:lang w:eastAsia="ru-RU"/>
          <w14:ligatures w14:val="none"/>
        </w:rPr>
        <w:t>Срок действия сертификатов электронной подписи, выданных Удостоверяющим центром Кадастровой палаты, составляет 15 месяцев. После истечения данного срока владельцу нужно заказать новую электронную подпись.</w:t>
      </w:r>
    </w:p>
    <w:p w14:paraId="606DA12E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Можно ли сделать две электронные подписи на одного человека. Для физического лица и индивидуального предпринимателя?</w:t>
      </w:r>
    </w:p>
    <w:p w14:paraId="68CD4F54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Федеральный закон № 63-ФЗ «Об электронной подписи» в настоящее время не ограничивает количество квалифицированных сертификатов электронных подписей, оформляемых на одно лицо.</w:t>
      </w:r>
    </w:p>
    <w:p w14:paraId="27693FC1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При заполнении сведений ошибся в СНИЛСе. Заметил поздно, все остальные данные корректны. Что делать?</w:t>
      </w:r>
    </w:p>
    <w:p w14:paraId="0BBF9AB8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Поскольку сведения, указанные в заявке отличаются от приложенных документов, данную заявку отклонят. Вам нужно будет заново подать заявку на получение сертификата электронной подписи.</w:t>
      </w:r>
    </w:p>
    <w:p w14:paraId="509F42E2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8D5C13B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Контакты для СМИ:</w:t>
      </w:r>
    </w:p>
    <w:p w14:paraId="0B62A1D8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Пресс-служба Кадастровой палаты Воронежской области</w:t>
      </w:r>
    </w:p>
    <w:p w14:paraId="61E791CA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8 (473) 327-18-92 (доб. 2429 или 2326)</w:t>
      </w:r>
    </w:p>
    <w:p w14:paraId="0BD0E6AD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hyperlink r:id="rId5" w:history="1">
        <w:r w:rsidRPr="006D36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press</w:t>
        </w:r>
        <w:r w:rsidRPr="006D36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@36.</w:t>
        </w:r>
        <w:r w:rsidRPr="006D36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kadastr</w:t>
        </w:r>
        <w:r w:rsidRPr="006D36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D36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14:paraId="682E2ABA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hyperlink r:id="rId6" w:history="1">
        <w:r w:rsidRPr="006D36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https</w:t>
        </w:r>
        <w:r w:rsidRPr="006D36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://</w:t>
        </w:r>
        <w:r w:rsidRPr="006D36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kadastr</w:t>
        </w:r>
        <w:r w:rsidRPr="006D36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D36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r w:rsidRPr="006D36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/</w:t>
        </w:r>
      </w:hyperlink>
    </w:p>
    <w:p w14:paraId="4E29FE08" w14:textId="77777777" w:rsidR="006D367D" w:rsidRPr="006D367D" w:rsidRDefault="006D367D" w:rsidP="006D367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367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394077, г. Воронеж, ул. Генерала Лизюкова, д. 2</w:t>
      </w:r>
    </w:p>
    <w:p w14:paraId="05D2EEE7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E7F"/>
    <w:rsid w:val="00235E7F"/>
    <w:rsid w:val="00617A72"/>
    <w:rsid w:val="006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917D-3BC5-4223-B94E-0960B5A9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67D"/>
    <w:rPr>
      <w:b/>
      <w:bCs/>
    </w:rPr>
  </w:style>
  <w:style w:type="character" w:styleId="a5">
    <w:name w:val="Emphasis"/>
    <w:basedOn w:val="a0"/>
    <w:uiPriority w:val="20"/>
    <w:qFormat/>
    <w:rsid w:val="006D367D"/>
    <w:rPr>
      <w:i/>
      <w:iCs/>
    </w:rPr>
  </w:style>
  <w:style w:type="character" w:styleId="a6">
    <w:name w:val="Hyperlink"/>
    <w:basedOn w:val="a0"/>
    <w:uiPriority w:val="99"/>
    <w:semiHidden/>
    <w:unhideWhenUsed/>
    <w:rsid w:val="006D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2023-05-15T14:39:00Z</dcterms:created>
  <dcterms:modified xsi:type="dcterms:W3CDTF">2023-05-15T14:39:00Z</dcterms:modified>
</cp:coreProperties>
</file>