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709F" w14:textId="77777777" w:rsidR="00683681" w:rsidRDefault="00683681" w:rsidP="0068368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палата расскажет, сколько денег могут вернуть воронежцы при заказе выписок из ЕГРН</w:t>
      </w:r>
    </w:p>
    <w:p w14:paraId="42F7440D" w14:textId="77777777" w:rsidR="00683681" w:rsidRDefault="00683681" w:rsidP="0068368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2FA91B9" w14:textId="77777777" w:rsidR="00683681" w:rsidRDefault="00683681" w:rsidP="0068368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17 ноября 2020 года с 10:00 до 12:00 в Кадастровой палате Воронежской области будет организована «горячая линия» по вопросам взимания и возврата платы за предоставление сведений из Единого государственного реестра недвижимости (ЕГРН).</w:t>
      </w:r>
    </w:p>
    <w:p w14:paraId="01B5285F" w14:textId="77777777" w:rsidR="00683681" w:rsidRDefault="00683681" w:rsidP="0068368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 17 августа этого года вступили в силу приказы Росреестра </w:t>
      </w:r>
      <w:r>
        <w:rPr>
          <w:rFonts w:ascii="Calibri" w:hAnsi="Calibri" w:cs="Calibri"/>
          <w:color w:val="000000"/>
          <w:sz w:val="28"/>
          <w:szCs w:val="28"/>
        </w:rPr>
        <w:t>№П/0144 и №П/0145, которые внесли изменения в размеры и порядок возврата платы за предоставление сведений из ЕГРН. При этом стоимость сведений не изменилась, однако, при заказе выписок в бумажном виде в МФЦ общий размер платы теперь делится на две квитанции, которые нужно оплатить заявителю.</w:t>
      </w:r>
    </w:p>
    <w:p w14:paraId="1DDA86E7" w14:textId="77777777" w:rsidR="00683681" w:rsidRDefault="00683681" w:rsidP="0068368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Так в каких случаях можно вернуть деньги при заказе сведений? Куда подавать заявление? Какие документы нужны для возврата платы? В какие сроки нужно подать заявление?</w:t>
      </w:r>
    </w:p>
    <w:p w14:paraId="6375FCD9" w14:textId="77777777" w:rsidR="00683681" w:rsidRDefault="00683681" w:rsidP="0068368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На эти и многие другие вопросы можно получить ответ по телефону «горячей линии»: 8(473) 327-18-99.</w:t>
      </w:r>
    </w:p>
    <w:p w14:paraId="4071F2C3" w14:textId="77777777" w:rsidR="00683681" w:rsidRDefault="00683681" w:rsidP="0068368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E7B0C30" w14:textId="77777777" w:rsidR="00683681" w:rsidRDefault="00683681" w:rsidP="0068368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Контакты для СМИ</w:t>
      </w:r>
    </w:p>
    <w:p w14:paraId="018F761E" w14:textId="77777777" w:rsidR="00683681" w:rsidRDefault="00683681" w:rsidP="0068368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Кадастровая палата Воронежской области</w:t>
      </w:r>
    </w:p>
    <w:p w14:paraId="77B306EE" w14:textId="77777777" w:rsidR="00683681" w:rsidRDefault="00683681" w:rsidP="0068368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тел.: 8 (473) 327-18-92 (доб. 2429 или 2326)</w:t>
      </w:r>
    </w:p>
    <w:p w14:paraId="2A1DD4D8" w14:textId="77777777" w:rsidR="00683681" w:rsidRDefault="00683681" w:rsidP="0068368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lang w:val="en-US"/>
          </w:rPr>
          <w:t>press</w:t>
        </w:r>
        <w:r>
          <w:rPr>
            <w:rStyle w:val="a4"/>
            <w:rFonts w:ascii="Calibri" w:hAnsi="Calibri" w:cs="Calibri"/>
          </w:rPr>
          <w:t>@36.</w:t>
        </w:r>
        <w:r>
          <w:rPr>
            <w:rStyle w:val="a4"/>
            <w:rFonts w:ascii="Calibri" w:hAnsi="Calibri" w:cs="Calibri"/>
            <w:lang w:val="en-US"/>
          </w:rPr>
          <w:t>kadastr</w:t>
        </w:r>
        <w:r>
          <w:rPr>
            <w:rStyle w:val="a4"/>
            <w:rFonts w:ascii="Calibri" w:hAnsi="Calibri" w:cs="Calibri"/>
          </w:rPr>
          <w:t>.</w:t>
        </w:r>
        <w:r>
          <w:rPr>
            <w:rStyle w:val="a4"/>
            <w:rFonts w:ascii="Calibri" w:hAnsi="Calibri" w:cs="Calibri"/>
            <w:lang w:val="en-US"/>
          </w:rPr>
          <w:t>ru</w:t>
        </w:r>
      </w:hyperlink>
    </w:p>
    <w:p w14:paraId="3757D020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56E"/>
    <w:rsid w:val="00617A72"/>
    <w:rsid w:val="00683681"/>
    <w:rsid w:val="00D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428D5-D7E4-4FC3-BCA5-D3CB018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2023-05-15T14:40:00Z</dcterms:created>
  <dcterms:modified xsi:type="dcterms:W3CDTF">2023-05-15T14:40:00Z</dcterms:modified>
</cp:coreProperties>
</file>