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E5" w:rsidRDefault="00C478E5" w:rsidP="00C478E5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Приложение</w:t>
      </w:r>
    </w:p>
    <w:p w:rsidR="00C478E5" w:rsidRDefault="00C478E5" w:rsidP="00C478E5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к Порядку обнародования ежеквартальных </w:t>
      </w:r>
    </w:p>
    <w:p w:rsidR="00C478E5" w:rsidRDefault="00C478E5" w:rsidP="00C478E5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сведений о численности муниципальных служащих, </w:t>
      </w:r>
    </w:p>
    <w:p w:rsidR="00C478E5" w:rsidRDefault="00C478E5" w:rsidP="00C478E5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>технического и</w:t>
      </w:r>
      <w:r>
        <w:t xml:space="preserve"> </w:t>
      </w:r>
      <w:r>
        <w:rPr>
          <w:rStyle w:val="2"/>
          <w:color w:val="000000"/>
        </w:rPr>
        <w:t xml:space="preserve">обслуживающего персонала </w:t>
      </w:r>
    </w:p>
    <w:p w:rsidR="00C478E5" w:rsidRDefault="00C478E5" w:rsidP="00C478E5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Администрации Семейского</w:t>
      </w:r>
    </w:p>
    <w:p w:rsidR="00C478E5" w:rsidRDefault="00C478E5" w:rsidP="00C478E5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сельского поселения и фактических затрат </w:t>
      </w:r>
    </w:p>
    <w:p w:rsidR="00C478E5" w:rsidRDefault="00C478E5" w:rsidP="00C478E5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на их денежное</w:t>
      </w:r>
      <w:r>
        <w:t xml:space="preserve"> </w:t>
      </w:r>
      <w:r>
        <w:rPr>
          <w:rStyle w:val="2"/>
          <w:color w:val="000000"/>
        </w:rPr>
        <w:t>содержание</w:t>
      </w:r>
    </w:p>
    <w:p w:rsidR="00C478E5" w:rsidRDefault="00C478E5" w:rsidP="00C478E5">
      <w:pPr>
        <w:pStyle w:val="a3"/>
        <w:shd w:val="clear" w:color="auto" w:fill="auto"/>
        <w:spacing w:before="0"/>
        <w:ind w:right="340"/>
      </w:pPr>
      <w:r>
        <w:rPr>
          <w:rStyle w:val="1"/>
          <w:b/>
          <w:bCs/>
          <w:color w:val="000000"/>
        </w:rPr>
        <w:t>СВЕДЕНИЯ</w:t>
      </w:r>
    </w:p>
    <w:p w:rsidR="00C478E5" w:rsidRDefault="00C478E5" w:rsidP="00C478E5">
      <w:pPr>
        <w:pStyle w:val="a3"/>
        <w:shd w:val="clear" w:color="auto" w:fill="auto"/>
        <w:tabs>
          <w:tab w:val="left" w:leader="underscore" w:pos="14315"/>
        </w:tabs>
        <w:spacing w:before="0"/>
        <w:ind w:left="100"/>
        <w:jc w:val="both"/>
      </w:pPr>
      <w:r>
        <w:rPr>
          <w:rStyle w:val="1"/>
          <w:b/>
          <w:bCs/>
          <w:color w:val="000000"/>
        </w:rPr>
        <w:t>о численности муниципальных служащих, технического и обслуживающего персонала Администрации Семейского</w:t>
      </w:r>
    </w:p>
    <w:p w:rsidR="00C478E5" w:rsidRDefault="00C478E5" w:rsidP="00C478E5">
      <w:pPr>
        <w:pStyle w:val="a3"/>
        <w:shd w:val="clear" w:color="auto" w:fill="auto"/>
        <w:spacing w:before="0"/>
        <w:ind w:left="100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 xml:space="preserve">сельского поселения и фактических затрат на их денежное содержание </w:t>
      </w:r>
    </w:p>
    <w:p w:rsidR="00C478E5" w:rsidRDefault="00C478E5" w:rsidP="00C478E5">
      <w:pPr>
        <w:pStyle w:val="a3"/>
        <w:shd w:val="clear" w:color="auto" w:fill="auto"/>
        <w:spacing w:before="0"/>
        <w:ind w:left="100"/>
      </w:pPr>
      <w:r>
        <w:rPr>
          <w:rStyle w:val="1"/>
          <w:b/>
          <w:bCs/>
          <w:color w:val="000000"/>
        </w:rPr>
        <w:t>за</w:t>
      </w:r>
      <w:r>
        <w:t xml:space="preserve"> 4</w:t>
      </w:r>
      <w:r>
        <w:t xml:space="preserve"> </w:t>
      </w:r>
      <w:r>
        <w:rPr>
          <w:rStyle w:val="1"/>
          <w:b/>
          <w:bCs/>
          <w:color w:val="000000"/>
        </w:rPr>
        <w:t>квартал 2024года</w:t>
      </w:r>
    </w:p>
    <w:p w:rsidR="00C478E5" w:rsidRDefault="00C478E5" w:rsidP="00C478E5">
      <w:pPr>
        <w:pStyle w:val="a3"/>
        <w:shd w:val="clear" w:color="auto" w:fill="auto"/>
        <w:spacing w:before="0" w:after="236"/>
        <w:ind w:left="5380"/>
        <w:jc w:val="left"/>
      </w:pPr>
      <w:r>
        <w:rPr>
          <w:rStyle w:val="1"/>
          <w:b/>
          <w:bCs/>
          <w:color w:val="000000"/>
        </w:rPr>
        <w:t>(с нарастающим итогом с начала года)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5"/>
        <w:gridCol w:w="2398"/>
        <w:gridCol w:w="3978"/>
      </w:tblGrid>
      <w:tr w:rsidR="00C478E5" w:rsidTr="00C478E5">
        <w:trPr>
          <w:trHeight w:hRule="exact" w:val="1602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78E5" w:rsidRDefault="00C478E5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2980"/>
              <w:jc w:val="lef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Категория работников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78E5" w:rsidRDefault="00C478E5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after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Среднесписочная</w:t>
            </w:r>
          </w:p>
          <w:p w:rsidR="00C478E5" w:rsidRDefault="00C478E5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after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численность</w:t>
            </w:r>
          </w:p>
          <w:p w:rsidR="00C478E5" w:rsidRDefault="00C478E5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работников, чел.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8E5" w:rsidRDefault="00C478E5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after="60"/>
              <w:ind w:left="220" w:firstLine="220"/>
              <w:jc w:val="lef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Фактические расходы на заработную плату работников</w:t>
            </w:r>
          </w:p>
          <w:p w:rsidR="00C478E5" w:rsidRDefault="00C478E5">
            <w:pPr>
              <w:pStyle w:val="a3"/>
              <w:framePr w:w="14231" w:wrap="notBeside" w:vAnchor="text" w:hAnchor="text" w:xAlign="center" w:y="1"/>
              <w:shd w:val="clear" w:color="auto" w:fill="auto"/>
              <w:spacing w:before="60" w:after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за отчетный период,</w:t>
            </w:r>
          </w:p>
          <w:p w:rsidR="00C478E5" w:rsidRDefault="00C478E5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тыс. рублей</w:t>
            </w:r>
          </w:p>
        </w:tc>
      </w:tr>
      <w:tr w:rsidR="00C478E5" w:rsidTr="00C478E5">
        <w:trPr>
          <w:trHeight w:hRule="exact" w:val="1066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78E5" w:rsidRDefault="00C478E5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317" w:lineRule="exact"/>
              <w:ind w:left="660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1. Работники органа местного самоуправления Администрации сельского поселения (всего):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78E5" w:rsidRDefault="00C478E5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2,5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8E5" w:rsidRDefault="00C478E5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580"/>
              <w:rPr>
                <w:lang w:eastAsia="en-US"/>
              </w:rPr>
            </w:pPr>
            <w:r>
              <w:rPr>
                <w:lang w:eastAsia="en-US"/>
              </w:rPr>
              <w:t>1181,3</w:t>
            </w:r>
          </w:p>
        </w:tc>
      </w:tr>
      <w:tr w:rsidR="00C478E5" w:rsidTr="00C478E5">
        <w:trPr>
          <w:trHeight w:hRule="exact" w:val="533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78E5" w:rsidRDefault="00C478E5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660"/>
              <w:jc w:val="lef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1.1. Муниципальные служащие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78E5" w:rsidRDefault="00C478E5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78E5" w:rsidRDefault="00C478E5" w:rsidP="00C478E5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1042,6</w:t>
            </w:r>
            <w:bookmarkStart w:id="0" w:name="_GoBack"/>
            <w:bookmarkEnd w:id="0"/>
          </w:p>
        </w:tc>
      </w:tr>
      <w:tr w:rsidR="00C478E5" w:rsidTr="00C478E5">
        <w:trPr>
          <w:trHeight w:hRule="exact" w:val="562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478E5" w:rsidRDefault="00C478E5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660"/>
              <w:jc w:val="lef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1.2. Технический и обслуживающий персонал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78E5" w:rsidRDefault="00C478E5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E5" w:rsidRDefault="00C478E5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C478E5" w:rsidRDefault="00C478E5" w:rsidP="00C478E5"/>
    <w:p w:rsidR="007E7180" w:rsidRDefault="007E7180"/>
    <w:sectPr w:rsidR="007E7180" w:rsidSect="00C478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15"/>
    <w:rsid w:val="007E7180"/>
    <w:rsid w:val="00C37215"/>
    <w:rsid w:val="00C4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E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78E5"/>
    <w:pPr>
      <w:shd w:val="clear" w:color="auto" w:fill="FFFFFF"/>
      <w:spacing w:before="300" w:line="32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C478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478E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478E5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C478E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Не полужирный"/>
    <w:basedOn w:val="1"/>
    <w:uiPriority w:val="99"/>
    <w:rsid w:val="00C478E5"/>
    <w:rPr>
      <w:rFonts w:ascii="Times New Roman" w:hAnsi="Times New Roman" w:cs="Times New Roman" w:hint="default"/>
      <w:b w:val="0"/>
      <w:bCs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E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78E5"/>
    <w:pPr>
      <w:shd w:val="clear" w:color="auto" w:fill="FFFFFF"/>
      <w:spacing w:before="300" w:line="32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C478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478E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478E5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C478E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Не полужирный"/>
    <w:basedOn w:val="1"/>
    <w:uiPriority w:val="99"/>
    <w:rsid w:val="00C478E5"/>
    <w:rPr>
      <w:rFonts w:ascii="Times New Roman" w:hAnsi="Times New Roman" w:cs="Times New Roman" w:hint="default"/>
      <w:b w:val="0"/>
      <w:bCs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2025-02-04T11:05:00Z</dcterms:created>
  <dcterms:modified xsi:type="dcterms:W3CDTF">2025-02-04T11:05:00Z</dcterms:modified>
</cp:coreProperties>
</file>