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45" w:rsidRPr="002B7B45" w:rsidRDefault="002B7B45" w:rsidP="002B7B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2B7B45" w:rsidRPr="002B7B45" w:rsidRDefault="002B7B45" w:rsidP="002B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B45" w:rsidRPr="002B7B45" w:rsidRDefault="002B7B45" w:rsidP="002B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B7B45" w:rsidRPr="002B7B45" w:rsidRDefault="002B7B45" w:rsidP="002B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СЕМЕЙСКОГО СЕЛЬСКОГО  ПОСЕЛЕНИЯ</w:t>
      </w:r>
    </w:p>
    <w:p w:rsidR="002B7B45" w:rsidRPr="002B7B45" w:rsidRDefault="002B7B45" w:rsidP="002B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 МУНИЦИПАЛЬНОГО  РАЙОНА </w:t>
      </w:r>
    </w:p>
    <w:p w:rsidR="002B7B45" w:rsidRPr="002B7B45" w:rsidRDefault="002B7B45" w:rsidP="002B7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2B7B45" w:rsidRPr="002B7B45" w:rsidRDefault="002B7B45" w:rsidP="002B7B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2B7B45" w:rsidRPr="002B7B45" w:rsidRDefault="002B7B45" w:rsidP="002B7B45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2B7B45" w:rsidRPr="002B7B45" w:rsidRDefault="002B7B45" w:rsidP="002B7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                      2023  года  №   </w:t>
      </w:r>
    </w:p>
    <w:p w:rsidR="002B7B45" w:rsidRPr="002B7B45" w:rsidRDefault="002B7B45" w:rsidP="002B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45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с.Семейка</w:t>
      </w:r>
    </w:p>
    <w:p w:rsidR="002B7B45" w:rsidRPr="002B7B45" w:rsidRDefault="002B7B45" w:rsidP="002B7B45">
      <w:pPr>
        <w:tabs>
          <w:tab w:val="left" w:pos="6237"/>
        </w:tabs>
        <w:spacing w:after="0" w:line="240" w:lineRule="auto"/>
        <w:ind w:right="369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7B4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О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внесении изменений в 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административн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ый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регламент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«Предоставление сведений из реестра муниципального имущества», утвержденный постановлением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Семейского 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Подгоренского муниципального района Воронежской области 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.04.2016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</w:t>
      </w:r>
    </w:p>
    <w:p w:rsidR="002B7B45" w:rsidRPr="002B7B45" w:rsidRDefault="002B7B45" w:rsidP="002B7B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B7B45" w:rsidRPr="002B7B45" w:rsidRDefault="002B7B45" w:rsidP="002B7B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B45" w:rsidRDefault="002B7B45" w:rsidP="002B7B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 210-ФЗ                          «Об организации предоставления государственных и муниципальных услуг», </w:t>
      </w:r>
      <w:r w:rsidRPr="002B7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Семейского</w:t>
      </w:r>
      <w:r w:rsidRPr="002B7B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района,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30.11.2022 № 48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услуг», учитывая протест</w:t>
      </w:r>
      <w:proofErr w:type="gramEnd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.03.2023 № 2-1-2023,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 </w:t>
      </w:r>
    </w:p>
    <w:p w:rsidR="002B7B45" w:rsidRPr="002B7B45" w:rsidRDefault="002B7B45" w:rsidP="002B7B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proofErr w:type="gramStart"/>
      <w:r w:rsidRPr="002B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B7B45" w:rsidRPr="002B7B45" w:rsidRDefault="002B7B45" w:rsidP="002B7B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административный регламент по предоставлению  муниципальной услуги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«Предоставление сведений из реестра муниципального имущества», утвержденный постановлением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Семейского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Подгоренского муниципального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 Воронежской области  от 01.04.2016 № 16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 следующего содержания:</w:t>
      </w:r>
    </w:p>
    <w:p w:rsidR="002B7B45" w:rsidRPr="002B7B45" w:rsidRDefault="002B7B45" w:rsidP="002B7B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1 подпункта 2.4.1 пункта 2.4 Административного регламента изложить в следующей редакции:</w:t>
      </w:r>
    </w:p>
    <w:p w:rsidR="002B7B45" w:rsidRPr="002B7B45" w:rsidRDefault="002B7B45" w:rsidP="002B7B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«2.4.1. </w:t>
      </w:r>
      <w:r w:rsidRPr="002B7B45">
        <w:rPr>
          <w:rFonts w:ascii="Times New Roman" w:eastAsia="Times New Roman" w:hAnsi="Times New Roman" w:cs="Arial"/>
          <w:sz w:val="28"/>
          <w:szCs w:val="28"/>
          <w:lang w:eastAsia="ru-RU"/>
        </w:rPr>
        <w:t>Срок предоставления муниципальной услуги - 10 календарных дней со дня регистрации поступившего заявления</w:t>
      </w:r>
      <w:proofErr w:type="gramStart"/>
      <w:r w:rsidRPr="002B7B45">
        <w:rPr>
          <w:rFonts w:ascii="Times New Roman" w:eastAsia="Times New Roman" w:hAnsi="Times New Roman" w:cs="Arial"/>
          <w:sz w:val="28"/>
          <w:szCs w:val="28"/>
          <w:lang w:eastAsia="ru-RU"/>
        </w:rPr>
        <w:t>.».</w:t>
      </w:r>
      <w:proofErr w:type="gramEnd"/>
    </w:p>
    <w:p w:rsidR="002B7B45" w:rsidRPr="002B7B45" w:rsidRDefault="002B7B45" w:rsidP="002B7B4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 вступает  в силу </w:t>
      </w:r>
      <w:proofErr w:type="gramStart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 в Вестнике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Семейского</w:t>
      </w: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2B7B45" w:rsidRPr="002B7B45" w:rsidRDefault="002B7B45" w:rsidP="002B7B45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                  за собой.</w:t>
      </w:r>
    </w:p>
    <w:p w:rsidR="002B7B45" w:rsidRPr="002B7B45" w:rsidRDefault="002B7B45" w:rsidP="002B7B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45" w:rsidRPr="002B7B45" w:rsidRDefault="002B7B45" w:rsidP="002B7B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45" w:rsidRDefault="002B7B45" w:rsidP="002B7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о. главы Семейского </w:t>
      </w:r>
    </w:p>
    <w:p w:rsidR="002B7B45" w:rsidRPr="002B7B45" w:rsidRDefault="002B7B45" w:rsidP="002B7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Н.И.Штанько</w:t>
      </w:r>
      <w:bookmarkStart w:id="0" w:name="_GoBack"/>
      <w:bookmarkEnd w:id="0"/>
    </w:p>
    <w:p w:rsidR="005E2638" w:rsidRDefault="005E2638"/>
    <w:sectPr w:rsidR="005E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FD"/>
    <w:rsid w:val="002362FD"/>
    <w:rsid w:val="002B7B45"/>
    <w:rsid w:val="005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2023-03-28T08:16:00Z</dcterms:created>
  <dcterms:modified xsi:type="dcterms:W3CDTF">2023-03-28T08:21:00Z</dcterms:modified>
</cp:coreProperties>
</file>