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4E" w:rsidRDefault="00D15A83">
      <w:pPr>
        <w:pStyle w:val="a3"/>
        <w:ind w:left="121" w:right="185" w:firstLine="708"/>
      </w:pPr>
      <w:r>
        <w:t>23.01.2024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63</w:t>
      </w:r>
      <w:r>
        <w:rPr>
          <w:spacing w:val="40"/>
        </w:rPr>
        <w:t xml:space="preserve"> </w:t>
      </w:r>
      <w:r>
        <w:t>издан</w:t>
      </w:r>
      <w:r>
        <w:rPr>
          <w:spacing w:val="40"/>
        </w:rPr>
        <w:t xml:space="preserve"> </w:t>
      </w:r>
      <w:r>
        <w:t>Указ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мерах</w:t>
      </w:r>
      <w:r>
        <w:rPr>
          <w:spacing w:val="4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поддержки многодетных семей».</w:t>
      </w:r>
    </w:p>
    <w:p w:rsidR="0060154E" w:rsidRDefault="00D15A83">
      <w:pPr>
        <w:pStyle w:val="a3"/>
        <w:ind w:left="121" w:right="184" w:firstLine="708"/>
      </w:pPr>
      <w:r>
        <w:t>Согласно</w:t>
      </w:r>
      <w:r>
        <w:rPr>
          <w:spacing w:val="40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многодетной</w:t>
      </w:r>
      <w:r>
        <w:rPr>
          <w:spacing w:val="40"/>
        </w:rPr>
        <w:t xml:space="preserve"> </w:t>
      </w:r>
      <w:r>
        <w:t>семьей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является семья, имеющая трех и более детей, статус которой устанавливается бессрочно</w:t>
      </w:r>
    </w:p>
    <w:p w:rsidR="0060154E" w:rsidRDefault="00D15A83">
      <w:pPr>
        <w:pStyle w:val="a3"/>
        <w:tabs>
          <w:tab w:val="left" w:pos="3038"/>
          <w:tab w:val="left" w:pos="4934"/>
          <w:tab w:val="left" w:pos="6064"/>
          <w:tab w:val="left" w:pos="6775"/>
          <w:tab w:val="left" w:pos="8440"/>
        </w:tabs>
        <w:ind w:left="121" w:right="184" w:firstLine="708"/>
      </w:pPr>
      <w:r>
        <w:rPr>
          <w:spacing w:val="-2"/>
        </w:rPr>
        <w:t>Предоставление</w:t>
      </w:r>
      <w:r>
        <w:tab/>
      </w:r>
      <w:r>
        <w:rPr>
          <w:spacing w:val="-2"/>
        </w:rPr>
        <w:t>многодетным</w:t>
      </w:r>
      <w:r>
        <w:tab/>
      </w:r>
      <w:r>
        <w:rPr>
          <w:spacing w:val="-2"/>
        </w:rPr>
        <w:t>семьям</w:t>
      </w:r>
      <w:r>
        <w:tab/>
      </w:r>
      <w:r>
        <w:rPr>
          <w:spacing w:val="-4"/>
        </w:rPr>
        <w:t>мер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 xml:space="preserve">поддержки </w:t>
      </w:r>
      <w:r>
        <w:t>осуществляется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старшим</w:t>
      </w:r>
      <w:r>
        <w:rPr>
          <w:spacing w:val="7"/>
        </w:rPr>
        <w:t xml:space="preserve"> </w:t>
      </w:r>
      <w:r>
        <w:t>ребенком</w:t>
      </w:r>
      <w:r>
        <w:rPr>
          <w:spacing w:val="8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2"/>
        </w:rPr>
        <w:t>возраста</w:t>
      </w:r>
    </w:p>
    <w:p w:rsidR="0060154E" w:rsidRDefault="00D15A83">
      <w:pPr>
        <w:pStyle w:val="a3"/>
        <w:tabs>
          <w:tab w:val="left" w:pos="684"/>
          <w:tab w:val="left" w:pos="1353"/>
          <w:tab w:val="left" w:pos="2076"/>
          <w:tab w:val="left" w:pos="3335"/>
          <w:tab w:val="left" w:pos="3997"/>
          <w:tab w:val="left" w:pos="5396"/>
          <w:tab w:val="left" w:pos="5812"/>
          <w:tab w:val="left" w:pos="7668"/>
        </w:tabs>
        <w:ind w:left="121" w:right="185"/>
      </w:pPr>
      <w:r>
        <w:rPr>
          <w:spacing w:val="-6"/>
        </w:rPr>
        <w:t>23</w:t>
      </w:r>
      <w:r>
        <w:tab/>
      </w:r>
      <w:r>
        <w:rPr>
          <w:spacing w:val="-4"/>
        </w:rPr>
        <w:t>лет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условии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 xml:space="preserve">осуществляющей </w:t>
      </w:r>
      <w:r>
        <w:t>образовательную деятельность, по очной форме обучения</w:t>
      </w:r>
    </w:p>
    <w:p w:rsidR="0060154E" w:rsidRDefault="00D15A83">
      <w:pPr>
        <w:pStyle w:val="a3"/>
        <w:ind w:left="829"/>
        <w:jc w:val="both"/>
      </w:pPr>
      <w:proofErr w:type="gramStart"/>
      <w:r>
        <w:t>Многодетным</w:t>
      </w:r>
      <w:proofErr w:type="gramEnd"/>
      <w:r>
        <w:rPr>
          <w:spacing w:val="-1"/>
        </w:rPr>
        <w:t xml:space="preserve"> </w:t>
      </w:r>
      <w:r>
        <w:t xml:space="preserve">гарантируется, в </w:t>
      </w:r>
      <w:r>
        <w:rPr>
          <w:spacing w:val="-2"/>
        </w:rPr>
        <w:t>частности: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051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рождением и воспитанием детей;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988"/>
        </w:tabs>
        <w:ind w:firstLine="708"/>
        <w:rPr>
          <w:sz w:val="28"/>
        </w:rPr>
      </w:pPr>
      <w:r>
        <w:rPr>
          <w:sz w:val="28"/>
        </w:rPr>
        <w:t>досрочное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9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 рождением и воспитанием трех и более детей;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034"/>
        </w:tabs>
        <w:ind w:right="185" w:firstLine="708"/>
        <w:rPr>
          <w:sz w:val="28"/>
        </w:rPr>
      </w:pPr>
      <w:r>
        <w:rPr>
          <w:sz w:val="28"/>
        </w:rPr>
        <w:t>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068"/>
        </w:tabs>
        <w:ind w:firstLine="708"/>
        <w:rPr>
          <w:sz w:val="28"/>
        </w:rPr>
      </w:pPr>
      <w:r>
        <w:rPr>
          <w:sz w:val="28"/>
        </w:rPr>
        <w:t>право на бесплатное посещение музеев, парков культуры и отдыха, выставок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жительства в порядке и на условиях, которые определены в субъектах Российской </w:t>
      </w:r>
      <w:r>
        <w:rPr>
          <w:spacing w:val="-2"/>
          <w:sz w:val="28"/>
        </w:rPr>
        <w:t>Федерации.</w:t>
      </w:r>
    </w:p>
    <w:p w:rsidR="0060154E" w:rsidRDefault="00D15A83">
      <w:pPr>
        <w:pStyle w:val="a3"/>
        <w:ind w:left="121" w:right="184" w:firstLine="708"/>
        <w:jc w:val="both"/>
      </w:pPr>
      <w:r>
        <w:t>Высшим должностным лицам субъектов Российской Федерации (в Воронежской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губернатор)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установить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меры социальной поддержки многодетных семей: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077"/>
        </w:tabs>
        <w:ind w:right="185" w:firstLine="708"/>
        <w:rPr>
          <w:sz w:val="28"/>
        </w:rPr>
      </w:pPr>
      <w:proofErr w:type="gramStart"/>
      <w:r>
        <w:rPr>
          <w:sz w:val="28"/>
        </w:rPr>
        <w:t>бесплатное</w:t>
      </w:r>
      <w:proofErr w:type="gramEnd"/>
      <w:r>
        <w:rPr>
          <w:sz w:val="28"/>
        </w:rPr>
        <w:t xml:space="preserve"> обеспечение детей в возрасте до 6 лет лекарственными препаратами по рецептам на лекарственные препараты;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193"/>
        </w:tabs>
        <w:ind w:right="185" w:firstLine="708"/>
        <w:rPr>
          <w:sz w:val="28"/>
        </w:rPr>
      </w:pPr>
      <w:r>
        <w:rPr>
          <w:sz w:val="28"/>
        </w:rPr>
        <w:t>предоставление обучающимся общеобразовательных организаций бесплатного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анспортом</w:t>
      </w:r>
      <w:r>
        <w:rPr>
          <w:spacing w:val="40"/>
          <w:sz w:val="28"/>
        </w:rPr>
        <w:t xml:space="preserve"> </w:t>
      </w:r>
      <w:r>
        <w:rPr>
          <w:sz w:val="28"/>
        </w:rPr>
        <w:t>(за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такси)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0154E" w:rsidRDefault="00D15A83">
      <w:pPr>
        <w:pStyle w:val="a3"/>
        <w:spacing w:before="76"/>
        <w:ind w:left="121" w:right="184"/>
        <w:jc w:val="both"/>
      </w:pPr>
      <w:r>
        <w:t xml:space="preserve">городском и пригородном </w:t>
      </w:r>
      <w:proofErr w:type="gramStart"/>
      <w:r>
        <w:t>сообщении</w:t>
      </w:r>
      <w:proofErr w:type="gramEnd"/>
      <w:r>
        <w:t>, городским наземным электрическим транспортом и метрополитеном;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457"/>
        </w:tabs>
        <w:ind w:right="186" w:firstLine="708"/>
        <w:rPr>
          <w:sz w:val="28"/>
        </w:rPr>
      </w:pPr>
      <w:r>
        <w:rPr>
          <w:sz w:val="28"/>
        </w:rPr>
        <w:t xml:space="preserve">предоставление бесплатного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общеобразовательных и профессиональных образовательных организациях субъектов Российской Федерации;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183"/>
        </w:tabs>
        <w:ind w:right="185" w:firstLine="708"/>
        <w:rPr>
          <w:sz w:val="28"/>
        </w:rPr>
      </w:pPr>
      <w:r>
        <w:rPr>
          <w:sz w:val="28"/>
        </w:rPr>
        <w:t>прием детей в организации, осуществляющие образовательную деятельность по реализации образовательных програ</w:t>
      </w:r>
      <w:r>
        <w:rPr>
          <w:sz w:val="28"/>
        </w:rPr>
        <w:t>мм дошкольного образования, в первоочередном порядке;</w:t>
      </w:r>
    </w:p>
    <w:p w:rsidR="0060154E" w:rsidRDefault="00D15A83">
      <w:pPr>
        <w:pStyle w:val="a4"/>
        <w:numPr>
          <w:ilvl w:val="0"/>
          <w:numId w:val="1"/>
        </w:numPr>
        <w:tabs>
          <w:tab w:val="left" w:pos="1002"/>
        </w:tabs>
        <w:ind w:firstLine="708"/>
        <w:rPr>
          <w:sz w:val="28"/>
        </w:rPr>
      </w:pPr>
      <w:r>
        <w:rPr>
          <w:sz w:val="28"/>
        </w:rPr>
        <w:t>предоставление льгот по оплате жилья и коммунальных услуг в размере не ниже 30 процентов от установленного размера оплаты.</w:t>
      </w:r>
    </w:p>
    <w:p w:rsidR="0060154E" w:rsidRDefault="0060154E">
      <w:pPr>
        <w:pStyle w:val="a3"/>
        <w:spacing w:before="101"/>
        <w:rPr>
          <w:sz w:val="20"/>
        </w:rPr>
      </w:pPr>
      <w:bookmarkStart w:id="0" w:name="_GoBack"/>
      <w:bookmarkEnd w:id="0"/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</w:pPr>
    </w:p>
    <w:p w:rsidR="0060154E" w:rsidRDefault="0060154E">
      <w:pPr>
        <w:pStyle w:val="a3"/>
        <w:spacing w:before="177"/>
      </w:pPr>
    </w:p>
    <w:p w:rsidR="0060154E" w:rsidRDefault="00D15A83">
      <w:pPr>
        <w:pStyle w:val="a3"/>
        <w:ind w:left="121"/>
        <w:jc w:val="both"/>
      </w:pPr>
      <w:r>
        <w:t>тел. 8 (47394) 5-55-</w:t>
      </w:r>
      <w:r>
        <w:rPr>
          <w:spacing w:val="-5"/>
        </w:rPr>
        <w:t>88</w:t>
      </w:r>
    </w:p>
    <w:sectPr w:rsidR="0060154E">
      <w:pgSz w:w="11910" w:h="16840"/>
      <w:pgMar w:top="1040" w:right="3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28CA"/>
    <w:multiLevelType w:val="hybridMultilevel"/>
    <w:tmpl w:val="03727268"/>
    <w:lvl w:ilvl="0" w:tplc="8F0053F4">
      <w:numFmt w:val="bullet"/>
      <w:lvlText w:val="-"/>
      <w:lvlJc w:val="left"/>
      <w:pPr>
        <w:ind w:left="121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20144">
      <w:numFmt w:val="bullet"/>
      <w:lvlText w:val="•"/>
      <w:lvlJc w:val="left"/>
      <w:pPr>
        <w:ind w:left="1102" w:hanging="223"/>
      </w:pPr>
      <w:rPr>
        <w:rFonts w:hint="default"/>
        <w:lang w:val="ru-RU" w:eastAsia="en-US" w:bidi="ar-SA"/>
      </w:rPr>
    </w:lvl>
    <w:lvl w:ilvl="2" w:tplc="E40AF594">
      <w:numFmt w:val="bullet"/>
      <w:lvlText w:val="•"/>
      <w:lvlJc w:val="left"/>
      <w:pPr>
        <w:ind w:left="2085" w:hanging="223"/>
      </w:pPr>
      <w:rPr>
        <w:rFonts w:hint="default"/>
        <w:lang w:val="ru-RU" w:eastAsia="en-US" w:bidi="ar-SA"/>
      </w:rPr>
    </w:lvl>
    <w:lvl w:ilvl="3" w:tplc="B9A47A54">
      <w:numFmt w:val="bullet"/>
      <w:lvlText w:val="•"/>
      <w:lvlJc w:val="left"/>
      <w:pPr>
        <w:ind w:left="3067" w:hanging="223"/>
      </w:pPr>
      <w:rPr>
        <w:rFonts w:hint="default"/>
        <w:lang w:val="ru-RU" w:eastAsia="en-US" w:bidi="ar-SA"/>
      </w:rPr>
    </w:lvl>
    <w:lvl w:ilvl="4" w:tplc="5C7A4222">
      <w:numFmt w:val="bullet"/>
      <w:lvlText w:val="•"/>
      <w:lvlJc w:val="left"/>
      <w:pPr>
        <w:ind w:left="4050" w:hanging="223"/>
      </w:pPr>
      <w:rPr>
        <w:rFonts w:hint="default"/>
        <w:lang w:val="ru-RU" w:eastAsia="en-US" w:bidi="ar-SA"/>
      </w:rPr>
    </w:lvl>
    <w:lvl w:ilvl="5" w:tplc="9B989880">
      <w:numFmt w:val="bullet"/>
      <w:lvlText w:val="•"/>
      <w:lvlJc w:val="left"/>
      <w:pPr>
        <w:ind w:left="5033" w:hanging="223"/>
      </w:pPr>
      <w:rPr>
        <w:rFonts w:hint="default"/>
        <w:lang w:val="ru-RU" w:eastAsia="en-US" w:bidi="ar-SA"/>
      </w:rPr>
    </w:lvl>
    <w:lvl w:ilvl="6" w:tplc="0E4A92EE">
      <w:numFmt w:val="bullet"/>
      <w:lvlText w:val="•"/>
      <w:lvlJc w:val="left"/>
      <w:pPr>
        <w:ind w:left="6015" w:hanging="223"/>
      </w:pPr>
      <w:rPr>
        <w:rFonts w:hint="default"/>
        <w:lang w:val="ru-RU" w:eastAsia="en-US" w:bidi="ar-SA"/>
      </w:rPr>
    </w:lvl>
    <w:lvl w:ilvl="7" w:tplc="48926A78">
      <w:numFmt w:val="bullet"/>
      <w:lvlText w:val="•"/>
      <w:lvlJc w:val="left"/>
      <w:pPr>
        <w:ind w:left="6998" w:hanging="223"/>
      </w:pPr>
      <w:rPr>
        <w:rFonts w:hint="default"/>
        <w:lang w:val="ru-RU" w:eastAsia="en-US" w:bidi="ar-SA"/>
      </w:rPr>
    </w:lvl>
    <w:lvl w:ilvl="8" w:tplc="F5C87CF2">
      <w:numFmt w:val="bullet"/>
      <w:lvlText w:val="•"/>
      <w:lvlJc w:val="left"/>
      <w:pPr>
        <w:ind w:left="7980" w:hanging="2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54E"/>
    <w:rsid w:val="0060154E"/>
    <w:rsid w:val="00D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8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A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8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A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2024-02-08T06:33:00Z</dcterms:created>
  <dcterms:modified xsi:type="dcterms:W3CDTF">2024-02-08T06:35:00Z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2024-02-08T00:00:00Z</vt:filetime>
  </property>
  <property fmtid="{D5CDD505-2E9C-101B-9397-08002B2CF9AE}" pid="5" name="Producer">
    <vt:lpwstr>Aspose.PDF for .NET 22.5.0</vt:lpwstr>
  </property>
</Properties>
</file>